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70753372"/>
        <w:docPartObj>
          <w:docPartGallery w:val="Cover Pages"/>
          <w:docPartUnique/>
        </w:docPartObj>
      </w:sdtPr>
      <w:sdtEndPr>
        <w:rPr>
          <w:rFonts w:cs="Times New Roman"/>
        </w:rPr>
      </w:sdtEndPr>
      <w:sdtContent>
        <w:p w14:paraId="144937F0" w14:textId="53A8A6BF" w:rsidR="00FB01BA" w:rsidRPr="009224CB" w:rsidRDefault="00FB01BA">
          <w:r w:rsidRPr="009224CB">
            <w:rPr>
              <w:noProof/>
              <w:lang w:eastAsia="hr-HR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7F3BED7" wp14:editId="3CED10F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Pravokutni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Pravokutni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8C22144" id="Grupa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XYVmAUAAKgbAAAOAAAAZHJzL2Uyb0RvYy54bWzsWV1v4jgUfV9p/4OV&#10;x5VaSCAwoNJR1W6rkUYz1barmXl0gwPRJHHWNoXur99jOw6GFkipNNJKfQEnvl8+9+Y6Pjn7uCpy&#10;8siEzHg5CcLTbkBYmfBpVs4mwd/31ycfAiIVLac05yWbBE9MBh/Pf//tbFmNWcTnPJ8yQWCklONl&#10;NQnmSlXjTkcmc1ZQecorVmIy5aKgCpdi1pkKuoT1Iu9E3e6gs+RiWgmeMClx98pOBufGfpqyRH1N&#10;U8kUyScBYlPmV5jfB/3bOT+j45mg1TxL6jDoEVEUNCvhtDF1RRUlC5E9M1VkieCSp+o04UWHp2mW&#10;MLMGrCbsbq3mRvBFZdYyGy9nVQMToN3C6WizyZfHW0GyKXLXHwWkpAWSdCMWFSX6BuBZVrMxpG5E&#10;dVfdivrGzF7pFa9SUeh/rIWsDLBPDbBspUiCm8NeGCNbAUkwF0Zh3BuFFvpkjvys9U6a23/uUB1A&#10;Wat2nOeODrCJZ1mhjuQaKvk2qO7mtGImA1KD4KCKsRQL1a2gj/znQpXZTxKb4HUEEG3AkmMJ3HYi&#10;5Vb8MlRhr9sbbq6XjpOFVDeMG9Tp42epbBFPMTIlOK1jS3hZykyx74g2LXLU9R8d0iVLgnREg4Er&#10;/m3xH5vic2ITtkv8e+hZry0f9uErdclBH9ExPnyleg2HPfU8Ty2w8sVb++i/zsem+EGsNtP3nm00&#10;m52166evNxgMwyg+XLu+Uhh1R4NhfLiuNpN4MCu+eOu6il9XV5vi73X1YvP88eYu0huEo7j7yl4y&#10;7PX6qMWDSfHrpIULX/y9rOwryOzZBvjLN6cwGg0GLbLtd573stKvkTs7u78LjuK6rUdR+CHelXVf&#10;w7yS2KzsEN967TGWzdax18ezytrvw+89w15LH75SuK6s/Z42Kysaddsg5iutG9Z+R34Hsg1rL2C+&#10;eNgdhbF9TPb78De2drn3NVrkfrNUDm7mm+Lo6fvD94vk+Bfq/T78Imntw1c6srLetBXuX5JfKq/d&#10;Co+prBY+9pQVzq8zd2Kjc3eIS1ZlfYrDiFBNonQNr1BxqU/J/pEOR2l3iSObPRJDS7/FHFBGgfnK&#10;5tiKeNopowh85ehVntExfGV3sm3nGQn2lfuv8oxU+MpmF3Brtv818AKckWaLcsMWqYCALRIBAVv0&#10;YLeCiiqdL42zHpKl4TfMgZrMQW/UVarnC/7I7rmRVGuSwyVrPZuXvpQ7nuuAnayTcP+VsedLOr+2&#10;EJyc+7fy9TuDgcI27BpDJ+b+rTj6FkKo224Lye1gk5xLZuPRSBnSpkFPg+4RGbkp3JJfZ3nulgAF&#10;zaZY/sSM1FPONJx5+RdLQVvhkYjM82EIQ3aZC/JIkTyaJKxUoZ2a0ymzt/EaDhbKmm80TFjGoLac&#10;wn9juzagycjntq2ZWl6rMsM3Nsr2wW3cbAZmlRsN45mXqlEuspKLl1aWY1W1ZyvvQLLQaJQe+PQJ&#10;TJXglu2UVXKdCak+U6luqQANhLyCslVf8ZPmHPWLMjWjgMy5+Pel+1oeVBpmA7IEXToJ5D8LKlhA&#10;8k8lSLZR2O/DrDIX/XgY4UL4Mw/+TLkoLjnShEaE6MxQy6vcDVPBi29gdi+0V0zRMoFvNDyFR9Fe&#10;XCpcYwrccMIuLswYnCrq63N5VyXauEa1wsrvV9+oqIgeTgIFpu0Ld8QeHTsGDfW4ltWaJb9YKJ5m&#10;ml4zdWhxrS9AMmpu9JewjYDpOdsYHkU3mupHqe5mV11Dd7yuBkWzjTV8uj0aYLdwc4TkQ55V+hnW&#10;COpxTVojV1uU9QvUvqXDr3iyKPD0Wn5fsJwqfFyQ86ySqJExKx7YFC3507TmiqUSTCXoLu7hRf+G&#10;u5NhPHRbRCOCJPsBvjed9L3p/N+ajvnggc9BZt+qP13p703+tWlS6w9s5/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1ompa2QAAAAYBAAAPAAAAZHJzL2Rvd25yZXYueG1sTI9B&#10;b8IwDIXvk/YfIk/abaRlG9u6pgihcUYULtxC4zXVEqdqApR/P7PLuFh+etZ7n8v56J044RC7QAry&#10;SQYCqQmmo1bBbrt6egcRkyajXSBUcMEI8+r+rtSFCWfa4KlOreAQioVWYFPqCyljY9HrOAk9Envf&#10;YfA6sRxaaQZ95nDv5DTLZtLrjrjB6h6XFpuf+ui5N67fvpz068u4ssvFc+j2uKmVenwYF58gEo7p&#10;/xiu+IwOFTMdwpFMFE4BP5L+5tXLX6esD7x95C8gq1Le4le/AAAA//8DAFBLAwQKAAAAAAAAACEA&#10;mxsUEWhkAABoZAAAFAAAAGRycy9tZWRpYS9pbWFnZTEucG5niVBORw0KGgoAAAANSUhEUgAACWAA&#10;AAGPCAYAAADYsOteAAAACXBIWXMAAC4jAAAuIwF4pT92AAAAGXRFWHRTb2Z0d2FyZQBBZG9iZSBJ&#10;bWFnZVJlYWR5ccllPAAAY/VJREFUeNrs3e1uG2l6LuoqkqKoL9qR7e1xz3gjwUJmgPVjAQtY+Rkk&#10;J7DzJ0AOYR3APqucQI5jY//dQSYTz7TbbUmWKFmiLX5sPmS91ttsutuyVRI/rgt4UaWiu+muUtti&#10;8eb9lOPx+P8qAAAAAJbD9WT1JutssgaTdTRZV2VZXjo1AAAAAMAyKgWwAAAAgBVxPFkRxLoqZsGs&#10;67Ise04LAAAAAPCQBLAAAACAVRchrMvipjkrglnHTgsAAAAAcB8EsAAAAIB1ldqyUnPWpWAWAAAA&#10;AHDXBLAAAACATXNd3LRlXVXbXlmW104NAAAAAHBbAlgAAAAAN1JbVgSzjmJbluWl0wIAAAAAfI4A&#10;FgAAAMCvi2BW3pwV4wx7TgsAAAAAIIAFAAAA8PUihBXBrNScFcGsY6cFAAAAADaHABYAAADA3Utj&#10;DFNzVrRm9cqyvHZqAAAAAGC9CGABAAAA3J98jOFgso4m66osy0unBgAAAABWkwAWAAAAwHJIYwyj&#10;OSuCWddlWfacFgAAAABYbgJYAAAAAMstQliXxU1zVgSzjp0WAAAAAHgQzclqVasxWVsCWAAAAACr&#10;KbVlpeasS8EsAAAAALgT02BVMQtbxdqerLI69jMCWAAAAADr5bq4acu6qra9siyvnRoAAAAA+Ik8&#10;WBUrglft2/5LBLAAAAAANkdqy4pg1lFsy7K8dFoAAAAAWGOpySpt8/GBd0IACwAAAIAIZuXNWTHO&#10;sOe0AAAAALAi8vaq+fGBdRlN1iCWABYAAAAAnxMhrAhmpeasCGYdOy0AAAAAPID59qp8fGCdPhaz&#10;sNV1tcaT9SH/BQJYAAAAANxWGmOYmrOiNatXluW1UwMAAADAN5hvr8qbreoU97WG2Tbtj77kHxbA&#10;AgAAAOCu5GMMo379aLKuyrK8dGoAAAAAyOTtVanZqu6QVQpWRXvVp/GB1bFvIoAFAAAAwH1IYwyj&#10;OSuCWddlWfacFgAAAIC1lbdXzY8PrMt8e1U+PrA2AlgAAAAAPKQIYV0WN81ZEcw6dloAAAAAVkLe&#10;XjU/PrAu8+1VEa4aF7NmqwchgAUAAADAMkptWak561IwCwAAAOBBpGBVaq/KxwfWKW+vyscHLh0B&#10;LAAAAABWSdxwS21ZV9W2V5bltVMDAAAA8NXm26vy8YF1yturUrNVGh+4MgSwAAAAAFgXqS0rgllH&#10;sS3L8tJpAQAAAPgkb69K4wNTs1VdUntVBKsGxU/HB64FASwAAAAA1l0Es/LmrBhn2HNaAAAAgDWV&#10;t1fNjw+sy3x7VT4+cO0JYAEAAACwqSKEdZltI5h17LQAAAAAK2C+vWq7uBkfWJcUskrtVfn4wI0m&#10;gAUAAAAAP5XGGKbmrGjN6pVlee3UAAAAAPcotVelYFU+PrBOeXtVPj5w5JIsJoAFAAAAAF8mH2N4&#10;lbZlWV46NQAAAMA3yNur8vGBdcrbq+abrbglASwAAAAA+HbRlpWas44m67osy57TAgAAAFTy9qr5&#10;8YF1mW+vimYrIasaCGABAAAAQH0ihHVZ3DRnXQpmAQAAwNrK26vmxwfWZb69Kh8fyD0RwAIAAACA&#10;+5faslJzVgSzjp0WAAAAWHrz7VV5s1Wd8mBVPj6QJdByCgAAAADg3u1W60k6MB7HfdPpDdTUlnVV&#10;bXtlWfrUKgAAANyf+faqrWxbp3j9P8y2+fhAHth4PI5ms+3qy51ilruK74sdDVgAAAAAsPxSMCs1&#10;Zx3FtizLS6cGAAAAvlreXpWPD6z7NX5qr5ofH8gDGI/HB9XufMAqjY48+LV/hwAWAAAAAKy2GF2Y&#10;N2fFOMOe0wIAAABTebBqfnxgXebbq/LxgdyD8Xi8W/w8QNUubgJ2+ePfTAALAAAAANZTasxK2whm&#10;HTstAAAArKEUrIpwzfz4wLrMt1flzVbUYDwex/Xcrb5MIwDDfvZ9sPsQvzcBLAAAAADYLGmMYWrO&#10;itasXlmWPoULAADAMptvr8rHB9Ypb69KzVZCVncoGwE4H7D64hGAD00ACwAAAAAI+RjDq7Qty/LS&#10;qQEAAOCezLdX5eMD635NnNqr5scH8hXG43Fcs+3qyzxgtVPt3+kIwIcmgAUAAAAA/Jpoy0rNWUeT&#10;dV2WZc9pAQAA4Cvl7VX5+MA65e1V8+MD+QJzIwDzgNWDjwB8aAJYAAAAAMDXihDWZXHTnHUpmAUA&#10;AEAlb69KzVZpfGBdUrAqtVfl4wP5jPF4nNqo5gNWKRR34Cz9MgEsAAAAAOCupbas1JwVwaxjpwUA&#10;AGDtpPaqtPLxgXWZb6/KxwdSmRsBuFNdn3wEYDzWdqbuhgAWAAAAAHBf4qZ4asu6qra9six9EhkA&#10;AGB5zbdX5eMD65S3V6XxganZamONx+PURjUfsJpvsOIeCWABAAAAAA8tBbNSc9ZRbMuyvHRqAAAA&#10;7k2EeVKIJx8fWPfrwdReNT8+cGNkIwBDHrBK5z9/nCUkgAUAAAAALLMYXZg3Z8U4w57TAgAA8FXy&#10;9qp8fGCjxuecb6+KZqs0PnBtfWYEYNjProURgGtCAAsAAAAAWEWpMSttI5h17LQAAAD8pL0qjQ9M&#10;zVZ1Se1VKViVjw9cK9kIwHzc307x8wYrNogAFgAAAACwTtIYw9ScFa1ZvbIsr50aAABgjcy3V+Xj&#10;A+uUt1fl4wNX2mdGAMbXO9W+EYD8IgEsAAAAAGAT5GMMr9K2LMtLpwYAAFhS8+1V+fjAOuXtVfPj&#10;A1fGeDzOG6rycYBpBGD+OHwTASwAAAAAYNNFW1ZqzjqarOuyLHtOCwAAcE/yYFU+PrBOeXvV/PjA&#10;pfaZEYDt7JwZAci9E8ACAAAAAFgsQliXxU1z1qVgFgAA8JVSk1Xa5uMD6zLfXpU3Wy2V8XicN1Tt&#10;VOcmHwEYj7V9G7GsBLAAAAAAAG4ntWWl5qwIZh07LQAAsPHy9qr58YF1mW+vus62D+oXRgDuZOfF&#10;CEDWggAWAAAAAMDdiDc4UlvWVbXtlWV57dQAAMDamG+vyscH1ilvr8rHB9678Xi8W9yEytK4v3wE&#10;YP44bAQBLAAAAACAeqVgVmrOOoptWZaXTg0AACyl+faqvNmq7tcOKVg1Pz6wVp8ZARj2q60RgPAL&#10;BLAAAAAAAB5OjC7Mm7NinGHPaQEAgHuRt1elZqu6Q0YpWBUhq/nxgXduPB7nDVXzIwDDgW8D+HYC&#10;WAAAAAAAyyc1ZqVtBLOOnRYAALi1vL1qfnxgXebbq/Lxgd/sMyMA4+udat8IQLhnAlgAAAAAAKsj&#10;jTFMzVnRmtUry/LaqQEAYIPl7VXz4wPrMt9elY8PvLXxeBy/193qy0UjAPPHgSUjgAUAAAAAsPry&#10;MYZXaVuW5aVTAwDAmkjBqtRelY8PrFPeXpWPD/wi2QjAPEDVLm5GHRoBCGtAAAsAAAAAYL1FW1Zq&#10;zjqarOuyLHtOCwAAS2i+vSofH1invL0qNVul8YE/Mx6P4/ezXX25aATg9j38noElIoAFAAAAALCZ&#10;IoR1Wdw0Z10KZgEAcE/y9qo0PjA1W9UltVdFsGpQ/HR84PwIwDxgtVPcBMKMAAQWEsACAAAAACCX&#10;2rJSc1YEs46dFgAAbilvr5ofH1iX+faqj//6r/+6/S//8i/RbvW5EYC71WMAX00ACwAAAACALxFv&#10;YqW2rKtq2yvL8tqpAQDYWPPtVdvFTVtUbf7hH/6h+J//8382u93u8O///u9bjx8/bvyv//W/osnK&#10;CEDgQQhgAQAAAADwLVIwKzVnHcW2LMtLpwYAYC2k9qoUrMrHB96pf/qnf9qP7W9+85utP/zhD+X2&#10;9vbob//2b7cODw+LR48ejV6+fLnd6XTGLgmwbASwAAAAAACoS4wuzJuzYpxhz2kBAFhKeXtVPj7w&#10;m/zjP/7jTrfbnTZi/ff//t/3Yjv5ur23t9d+9OjR4K/+6q+2f/Ob34za7fboyZMng8ljo8nxocsB&#10;rBIBLAAAAAAA7ltqzErbCGYdOy0AALVLTVZpm48P/GIvXrxo/t3f/d103N/f/M3fdHZ2dprV8WmD&#10;1dbWVuPg4GD6eKfTGe7u7kaoajA5Pp78mo9CVsC6EcACAAAAAGBZpDGGqTkrWrN6ZVleOzUAAF8s&#10;b6+aHx/4i9IIwIODg8bLly+nAaqnT5/ubG1tTf/Zw8PDvUX/XKvVGne73cHOzs5wb29vFCGrdrs9&#10;fv78+cDlADaBABYAAAAAAMsuH2N4lbZlWV46NQDAhppvr4rxgWUxC1v9xP/4H/+j/dd//dfTUYJp&#10;BOD29nbz8PBwGrDa3d3d6nQ6XzRqcPLPXLdardHjx4+Hk/3B5N8zevnypbA8sPEEsAAAAAAAWGXR&#10;lpWas44KwSwAYH3Mt1d9Gh+YjwD8zW9+s3V4eDgNUC0aAXhbk39u2mQVIav9/f3h5Ovhs2fPBp1O&#10;Z+ySACwmgAUAAAAAwDqKxqzL4qY567Isy57TAgAsoU/tVf/8z//c3d/fbw0Gg500ArDb7bb39vam&#10;AavPjQC8rQhZbW1tjZ8+fXrdbrdHT548GUyeZ/To0aOhywFwewJYAAAAAABsktSWlZqzIph17LQA&#10;AHUZj8ftf/u3f9s7OTkp+/3+o+vr63asra2t7mTbuM0IwNuY/DuHk393hKqmYasXL158bLfb4+fP&#10;nw9cFYC7JYAFAAAAAAA3wayzbNsry/LaqQEAFhmPxwfVboSntl+9etW4uLjY/8tf/rIzGo2ixap7&#10;eXnZ6Pf7zbp+D61Wa9ztdqcjA/f29kaHh4eD7e3t0cuXL/0MA3CPBLAAAAAAAODz4s3LNM4wgllH&#10;sS3L8tKpAYD1Mx6PdyebFJjKA1bThqrT09P98/Pz9vHxcevjx4+No6Ojrevr63JyrFXn7+vw8PC6&#10;1WqNHj9+PNzf3x8eHBwMhawAlocAFgAAAAAAfJ00xjA1ZsU4w57TAgDLZTweR6Bqt/pyZ7JSWGq/&#10;2m4XVcAq9Pv98u3bt63z8/PmxcVF8/T0tDkYDBonJydbdf4+Dw4OpqMCnz59ep1CVs+ePRt0Op2x&#10;qwiw3ASwAAAAAADgbqXGrLSNYNax0wIAdysbATgfsJpvsFro1atXWx8+fIhgVev9+/eNq6urZq/X&#10;i9GBZV2/506nM9zd3R1FyKrdbo+ePHky6Ha7o0ePHg1dUYDVJYAFAAAAAAD3I7VlpeasaUirLEvj&#10;gwCgMh6Po4lqu/oyD1jtVPv5iMBf9ebNmxgVWL5+/bodowLPzs5adYesWq3WuNvtDh49ejRttHrx&#10;4sXHdrs9fv78+cAVBlhPAlgAAAAAAPCwIoAVbVkxxjCNM7wqy/LSqQFgHcyNAMwDVmkEYP74rZ2d&#10;nUVzVeP4+DiarJoRsrq8vGz0+/1mXf9NKWS1s7Mz3NvbGx0eHg62t7dHL1++FKwG2EACWAAAAAAA&#10;sLxSW1YEs44KwSwAlshnRgC2qxUO7uq5+v1++fbt21aErD5+/Ng4Ojraikar8/PzVp3/jYeHh9et&#10;Vmv0+PHj4f7+/vDg4GD47NmzQafTGfsOACARwAIAAAAAgNUTjVmXxU1z1mVZlj2nBYBvNTcCMMb+&#10;RcApHwEYj7Xrev5Xr15tnZ+fNy8uLpqnp6fNwWDQODk52arzv/ng4GA6KvDp06fX7XZ79OTJk4GQ&#10;FQC3IYAFAAAAAADrI7VlpeasCGYdOy0Am+0XRgBGqKpZfOMIwNuKkNWHDx8iWBUjAxtXV1cxQrA1&#10;GAzKup6z0+kMd3d3R48ePZqGrV68ePGx2+3G10PfIQB8KwEsAAAAAABYfymYdZZte2VZXjs1AKtr&#10;PB5HaKpZfZnG/eUjAPPH79WbN29iVGD5+vXrdowKPDs7a11eXjb6/X5tv59WqzXudruDnZ2d4d7e&#10;3ihCVu12e/z8+fOB7xYA6iSABQAAAAAAmysCWGmcYQSzjmJbluWlUwPwMD4zAjDsV9taRwDextnZ&#10;WTRXNY6PjyNs1Tg6OtqqO2QVDg8Pr1PIarI/2N7eHr18+VKoGIAHI4AFAAAAAAAsksYYpsasGGfY&#10;c1oAvs54PE4NVfm4vzQCMBws4++73++Xb9++bZ2fnzcvLi6ap6enzRgZOPm6VefzRsiq1WqNHj9+&#10;PNzf3x8eHBwMnz17Nuh0OmPfTQAsGwEsAAAAAADgNlJjVtpGMOvYaQE20WdGAMbXO9X+g40AvK1X&#10;r15tffjwoXFyctKKkNVgMIj9rTqf8+DgYLC1tTV++vTpdbvdHj158mTQ7XZHjx49GvruAmCVCGAB&#10;AAAAAAB3IbVlpeasaUirLEsjoYCVMh6P5xuq5kcA5o+vlDdv3kybrCJk9f79+0Y0WfV6vdZgMCjr&#10;es5OpzPc3d2NUNU0bPXixYuP7XZ7/Pz584HvNgDWhQAWAAAAAABQpwhgRVtWjDFM4wyvyrK8dGqA&#10;+/SZEYDtaoWDdfjvjJDVx48fy9evX7evr6/Ls7Oz1uXlZaPf79fWxNVqtcbdbnews7Mz3NvbGx0e&#10;Hg5iZKCQFQCbQgALAAAAAAB4KKktK4JZR4VgFnBL4/E4wlPb1ZeLRgDGY+11++8+OzuL5qrG8fFx&#10;hK0aR0dHWxG2Oj8/b9X5vIeHh9etVmv0+PHjYYSstre3Ry9fvtR0CMDGE8ACAAAAAACWTTRmXRY3&#10;zVmXZVn2nBbYDHMjAPOAVYSqmsUKjwC8jX6/X759+3Y6MvDi4qJ5enraHAwGjZOTk606n/fg4GA6&#10;KvDp06fX+/v7w2iyevbs2aDT6Yx9dwLAYgJYAAAAAADAqkhtWak5K4JZx04LrIbxeByhqfkAVT4C&#10;MD2+UV69erX14cOHCFa13r9/37i6umrWHbLqdDrD3d3dUYSs2u326MmTJ4Nutzt69OjR0HcqANye&#10;ABYAAAAAALDqUjDrLNv2yrI0FgtqNjcCMBqq0gi8/Wq7liMAb+vNmzcxKrB8/fp1O4Wser1eazAY&#10;lHU9ZwpZPXr0aNpo9eLFi4/tdnv8/Pnzge9cALhbAlgAAAAAAMC6igBWGmcYwayj2JZleenUwC8b&#10;j8cH1e6iEYDhwFn6qbOzswhVNY6Pj6PJqjn5unV5edno9/u1tXq1Wq1xt9sd7OzsDPf29kaHh4eD&#10;7e3t0cuXLwVQAeAeCWABAAAAAACbKI0xTI1ZMc6w57SwzrIRgCEPWG30CMDb6Pf75du3b1sRsvr4&#10;8WPj6Oho6/r6ujw/P2/V+byHh4fXrVZr9Pjx4+H+/v7w4OBg+OzZs0Gn0xm7KgDw8ASwAAAAAAAA&#10;bqTGrLSNYNax08KyGo/HEZjarb5cNAIwf5wvkEJW5+fnzYuLi+bp6WlzMBg0Tk5Otup83oODg+mo&#10;wKdPn1632+3RkydPBkJWALAaBLAAAAAAAAB+XWrLSs1Z05BWWZbGfFGLbATgfMDKCMA78urVq60P&#10;Hz5EsCpGBjaurq5ihGBrMBiUdT1np9MZ7u7ujh49ejTY29sbRsiq2+3G10NXBABWlwAWAAAAAADA&#10;14sAVrRlxRjDNM7wqizLS6eGeePxOEb9bVdf5gGrnWo/Hms7U3fnzZs3MSqwfP36dTtGBZ6dnbXq&#10;Dlm1Wq1xt9sdRMgqGq1evHjxsd1uj58/fz5wRQBgPQlgAQAAAAAA1CO1ZUUw66gQzFpLcyMA84CV&#10;EYD35OzsLJqrGsfHxxG2ahwdHW1dXl42+v1+s87nPTw8vN7Z2Rnu7e2NJvuD7e3t0cuXL7XiAcAG&#10;EsACAAAAAAC4X9GYdVncNGddlmXZc1qWy3g8jtBUs/hpgKpd3DRUpce5B/1+v3z79m3r/Py8eXFx&#10;0YyQVTRaTb5u1fm8EbJqtVqjx48fD/f394cHBwfDZ8+eDTqdzthVAQASASwAAAAAAIDlkNqyUnNW&#10;BLOOnZa7MzcCMMb+RXjHCMAl8urVq60Usjo9PW0OBoPGycnJVp3PeXBwMB0V+PTp0+t2uz168uTJ&#10;oNvtjh49ejR0RQCALyGABQAAAAAAsNxSMOss2/bKsjTqrDIejw+q3fmAVWqoOnCWlsebN2+mTVYn&#10;Jyet9+/fN66urmKEYGswGJR1PWen0xnu7u5GqGoatnrx4sVHISsA4K4IYAEAAAAAAKymCGClMYaD&#10;yTqarKuyLC/X4T8uGwEY8oCVEYArIEJWHz9+LF+/ft2OUYFnZ2ety8vLRr/fr+2atVqtcbfbHezs&#10;7Az39vZGh4eHgxgZ+Pz584ErAgDUSQALAAAAAABg/aQxhqkxK8YZ9h76NzUejyN8s1t9mUYAhv1q&#10;mz/Okjs7O4vmqsbx8XGErRpHR0dbEbY6Pz9v1fm8h4eH161Wa/T48eNhhKy2t7dHL1++1AgHADwY&#10;ASwAAAAAAIDNESGsy+KmOeu6LMvjb/2XZiMA5wNWRgCuuH6/X759+3Y6MvDi4qJ5enrajJGBdYes&#10;Dg4Opk1WEbLa398fRpPVs2fPBp1OZ+yqAADLRgALAAAAAACA1JaVmrNi9SerUT2eB6x2qn0jANfI&#10;q1evtj58+NA4OTlpvX//vhEhq8n+Vp3PGSGrra2t8dOnT6/b7fboyZMng263O3r06NHQFQEAVknL&#10;KQAAAAAAANgY25P1tNqPUFW32v8ue/zJZJ1XK0JY/zVZPxazcNb7ybqYrIFTuXrevHkTowLL169f&#10;t1PIqtfrtQaDQVnXc3Y6neHu7m6EqqZhqxcvXnxst9vj58+f+x4CANaGBiwAAAAAAIDVF6GqCE+1&#10;J+tZdeyguGmu+u03/vuj6SpCOifFLJQVDVl/rr7+oZiNM+xXiwd0dnYWoapGhKyur6/Lydety8vL&#10;Rr/fr62trNVqjbvd7nRk4N7e3ujw8HCwvb09evny5bUrAgBsAgEsAAAAAACA5ZQ3VOUBq9Rg1S1u&#10;AlYPpVGtaMuKEYa9yTqarHeT9cdi1pb1odpyR1LI6vj4OBqtGkdHR1sRtjo/P691+s3h4eF1q9Ua&#10;PX78eLi/vz88ODgYClkBAAhgAQAAAAAA3LfURjUfsIpwVT4icJVFW1Y0LkUjVgSzYnxhtGRFY9Z/&#10;FrPAVgSzTn07LNbv98u3b9+2zs/PmxcXF83T09PmYDBonJycbNX5vAcHB9NRgU+fPr1OIatnz54N&#10;Op3O2FUBAPjMD78CWAAAAAAAAN8sNVSFPGB1sODxTRctTYNi1pYVQaxox/p+sn4sZkGt99WxwSac&#10;jFevXm19+PAhglWt9+/fN66urqLdqjUYDMq6nrPT6Qx3d3dHjx49Guzt7Q2fPHky6Ha78fXQtycA&#10;wO0JYAEAAAAAACy2aARg+K7aLsMIwHUSjVkROoqWrGjOioDWD8UsmBVjDc+q4/1V+w978+ZNjAos&#10;X79+3Y5RgWdnZ626Q1atVmvc7XYHEbKKRqsXL158bLfb4+fPnw98qwEA3C0BLAAAAAAAYNOkhqoY&#10;+fes2k8jAPPHWQ6NakVbVowzjGDWm2IW1HpVzNqyPlTbB3N2dhbNVY3j4+NosmpGyOry8rLR7/eb&#10;dT1nClnt7OwM9/b2RoeHh4Pt7e3Ry5cvr33bAADcHwEsAAAAAABgHSwaAdiujs8/znqI9qgIN0Uj&#10;VgSzYnxhtGRFY9afJ+vdZMVIvdO7esJ+v1++ffu2dX5+3ry4uGgeHR1tRaPV5OtWnf+hh4eH161W&#10;a/T48ePh/v7+8ODgYPjs2bNBp9MZ+zYAAFiCH0zH4/H/Xe2PJiul4YfVKqpj6Ye3E6cMAAAAAAC4&#10;JxGYSgGqfBzgdwseh1wEomLUXrRlRXNWtGN9X60IaqXGrIXj+F69erWVQlanp6fNwWDQODk52arz&#10;N3xwcDAdFfj06dPrdrs9evLkyaDb7Y4ePXo0dDkBAJZbBLD+9y1+/U4x+yRBhLJG1bGP2eN5cKv3&#10;uR9aAQAAAACAjbZoBOBBtfLH4a7F+1zRnHVyeXn5cTAY9C4uLt5O1vG7d++OT05OPpydnV1NjtcS&#10;eup0OsPd3d0IVU3DVi9evPgoZAUAsPpuG8C6jRTWCpfVfgSyFgW3rqoFAAAAAACspryhKo37y0cA&#10;doubgBXciw8fPpSj0ai8urpqTLbFx48fyxgZOBgMyrlf2ignhsPh+/F43J9szye/9u1knZ2fn3//&#10;/v373uTf9aHf73/4tedstVrjbrc72NnZGe7t7Y0iZNVut8fPnz9XXAAAsKbqDGDdRrtaIeZ0px96&#10;I5Q1H9wS1gIAAAAAgPvxuRGAcaxdGAHIEkiBqhS26vf7nwtZfY3IZUV460MEsyb/zneTFeGso0aj&#10;8efJsZOtra3LnZ2ds+3t7dHLly+vXREAgM2zLAGs24hA1k61H8GsVMkanziYD27FD7nnLjMAAAAA&#10;APxE3lC1aARgehyWQrRXffjwoRGhqghXpSar2Nb5vNFcFaMC0zbarSJo1Wg04uFWMXuvqlfM3o86&#10;nawfJ+v7yTouZu9dnbp6AADrbxUDWLe1X21j5OE420+icatR7Z/4lgAAAAAAYEUtGgEYvqu2RgCy&#10;9NKowAhbRbgq9uNYnc8Z4apmsznudDrjRqMRAatp0CoCV1/5r4ySgAiGxftO/Wp7VMzCWT9M1vvJ&#10;uihm4S0AANbAJgSwbmOnuGnOSiMP87DWZTH7NEPo+cEYAAAAAIB78Ntqu2gEYP44rIQYFViNDIxG&#10;qyLtR9iqLilQFWGraK/a2dkZpbDVPf6nN6oVbVkxzSWCWdGUFcGs15N1VswCW33fJQAAq0UA6+u1&#10;sxe3EcyK4FYEstKrgzQGMQhrAQAAAACQyxuqUoCqXR2ffxxWTowHjGBVarRKIwPjWF3PGcGqGA8Y&#10;YavJ+rR/zyGrrxHnJN5TiuBVvL90XNwEs6Ix610xG2d44TsLAGBJf6ATwLoX8UPzTrXfr36QLoqb&#10;kNZ8cOvKKQMAAAAAWDkRmFoUoPpuweOw8lKgKhqtRqNR2e/3y+FwWEbYqs7nrdqrpqMDo9UqQlZx&#10;bE1Pc0xmifeR4sP+0Zx1OlnfF7Nw1pvJGlbHAAB4QAJYy2m/2r4vbkYexicb5oNb19UP2wAAAAAA&#10;1CdvqHpW7R9UK38c1k60V1WjAqcNVhGuimPRbFXn80a4qtlsjjudzqeQVTRaRfCKqXifKN43ijGG&#10;/Wp7VMzCWdGalRqzTGgBALgHAlirb6f6ITtCWelVR4xETMGtfnb8xOkCAAAAAJiK8FS32l80ArBb&#10;3ASsYO2lUYFV2KpI4wPrfM4IVUW4KkJWjUZjOiowHXNFvlqjWvEB/njvKN4bSmMMXxWzD/8LZgEA&#10;3DEBrM2SwlrX1UrBrWb1eB7c6vnhGwAAAABYMfmIvzxgFcfahRGAbLg0KjCCVSlkFYGrCF7VJQWq&#10;otEq2quq8YHTsJUrcq+iLSveD4oP7sd7Q8fFbIRhCmgdVY/1nSoAgK/4YUsAi89oVyvEJyG2ilkg&#10;a1FwS1gLAAAAAKhThKYiPPW5EYDpcdh4MSawClZNtzEyMB2r6zkjWBXjASNsNVlFGhUYYStXZCXE&#10;h/PjfZ54vyeasyKM9WO1IqSVxhkCAPAZAljchQhi7VT7KayV9tvFz4NbV04ZAAAAAGy8+YaqFLAy&#10;AhB+RRoVmBqt+v1+ORwOp2GrOp+3aq8qos0qWq0icJXCVqyleF8nvqeiJSuasd4Ws1BWbKM1K4JZ&#10;p04TAIAAFg9jv9rGnPE08vCs+GmIK260RGjr3OkCAAAAgJXy22q7aARg/jjwC1LIKpqrosEqwlVx&#10;LMYH1vm8Ea5qNpvjTqczTqMChayY06hWvIcTH7qPUFa0Zr2brFfF7P2feK/H9BQAYGMIYLHsIpSV&#10;mrPSq7vLYnFw68TpAgAAAIBa5CP+8oCVEYDwjSJQlYWtimp84PRYXaK5KhqsImxVtViN0zFXhG8Q&#10;bVnxnk60ZcX7OjG+8Li4CWgdVY/1nSoAYO1+EBLAYo20i5vmrHzkYbN6PD6JkW4CCWsBAAAAsOni&#10;Xlka95cHqL5b8DjwDdKowBS2ijaraLWKsFVdzxmNVdFcFcGqyUrjA6dhK1eEBxAfrI9GrF4xe78m&#10;RhhGMCver4mgVowzvHCaAIBVJYDFpopQVj7ycKv6wX9RcKtXqMkFAAAAYHWkhqr4sOKzat8IQKhZ&#10;ClSlsFW/3689ZBUiWJVCVmlUYBxzRVgR8V5M/D8SQaxoxno7Wd8Xs3GGf56s4WSdOk0AwLITwIIv&#10;s19tY+Rhp5gFsuKFQLv4eXDryukCAAAA4I7FqL9utZ8HrFJDVbe4GQcI1CQbFTgNV0XIajgcltFo&#10;VefzVu1VRYwMjDGB1djA6TFYU41qRVtWvO+SxhhGQOtVcdOY5QP0AMBSEMCCGl4LF7MwVjRnpdr2&#10;s+p4Hty6rl44AAAAALCZ8hF/ecDKCEB4YDEqMIWsIlwVwas4VudzRriq2WyOO53OOI0KjKBVBK5c&#10;Efgkwo7xHky81xLBrBhfeFzMAlox1jDasgSzAID7/yFFAAseVAprxYuEcbUfoaz54JawFgAAAMDq&#10;iNBU3N/JRwAeFDcNVUYAwhKIUYHVyMAIWxVpP8JWdUmBqghbpVGBQlZwd/+LFbPgVXxAPt5TiUBW&#10;BLNivGGMNexXCwDgzglgwepoFzfNWVGtu1XcjDucD26dOF0AAAAAdypvqMoDVkYAwhKLkNVoNCqj&#10;vSqCVdFmFa1WEbaq6zkjWBXjASNYNVmf9qPRyhWBBxHvocT/8/HeSQSwYoxhBLLeTdafi5txhgAA&#10;X00AC9b3xURqzkphrXz8YR7c6hWqeAEAAIDNldqo5gNWcQ/FCEBYASlQlcJW/X6/HA6H09GBdT5v&#10;tFdF2CrarCJklRqtXBFYGY1qxQfc432TCGXFCMMIaL0qZu+vnDpNAMCXEMACwn61jZGHnWIWyHpf&#10;zEJc8aJjWNwEt66cLgAAAGDJpYaqkAesDhY8DqyAaK+qRgVOG6xSk1XdIasIV6WRgbGtmqymYStg&#10;bcWfK/EB9vhQe7wn8pdi9v5JjDOMsYYRyorGLB9uBwBufoAQwAJuaae4ac5KNyrPquPzwS1hLQAA&#10;AOCu5G1UeYDqu2prBCCsgTQqsApbFRG4imN1PmeEqiJc1el0xo1GYzoqMB1zRYD5PzKK2Xsh8R5J&#10;jDA8KmbNWb1q268WALBhBLCAOrWLm+asuFkRwa2o8k03SGPeerRvXVfHAQAAgM2TGqriHsKzaj+N&#10;AMwfB9ZEGhUYwaoUsorAVQSv6pICVdFklUYFprCVKwLcgXj/I5qz4n2PCGC9LmaBrHjv40/FLLR1&#10;4TQBwPoSwAKW6cVJPvJwq7hp0FoU3AIAAACW16IRgO1icYMVsIZiPGBqr4pgVRoZGMfqes4IVsV4&#10;wAhbTVaRRgVG2MoVAR5Io1rxHke85xGhrGjNivasPxaz90NOnSYAWH0CWMCqSs1Zl5PVKW6CW6lx&#10;K6RRieawAwAAwLfLRwDGqL9utf/dgseBDZACVanRqt/vl8PhsIywVZ3PW7VXFdFmFa1WEbgSsgJW&#10;TPw5Ge9hRFtWvKfxl8k6K2YBrTfFLLAlmAUAq/SXuwAWsAF2qhcy0Zy1V8wCWe+LnzZupeDWldMF&#10;AADAhlk0AvCgWvnjwAaK9qoYDxhBqwhcRbgqjkWzVZ3PG+GqZrM57nQ6n0JWqdEKYM21itn7GPEB&#10;82jKisasCGb9UMxCWReFD54DwNIRwAL4qRTW6lUvcprVC5xFwS1hLQAAAJZV3lCVxv3lIwC7xU3A&#10;CqBIowKrsFVRNVtNj9UlQlURroqwVRWwGqdjrgjAz//YrLbxYfNoznpdzIJZJ9W2Xy0A4AEIYAF8&#10;vXa1IqwVH73bKma1wCm4FS960qjEc6cLAACAb/S5EYBPq9enRgACvyiNCkxhq2izqjtkFY1V0VwV&#10;IavYr8YHTsNWrgjAnYj3I2KkYbwPER8cf1XMPlj+42T9Of74L2atWQBAjQSwAO7vBVA+8jCFteJF&#10;Ubv4eXALAACAzZEaqkIa95ePAMwfB/hFMSawaq+abiNklY7V9ZwpZBXtVZNVpFGBEbZyRQAeTKNa&#10;0YoV7038qZhN+Yi2rAhpRTDr1GkCgLshgAWwnFJz1uVkdaoXRx+LWYgrD25F+5ZZ7wAAAMtn0QjA&#10;8F21NQIQ+GrZqMBpuKrf75fD4XAatqrzeav2qiLarGJMYDU2cHoMgJURf1fEh8HjvYV4j+GomDVm&#10;/Ve1H6Gsi8J7DwBwu79gBbAAVt5OcdOctVe9KHpf3DRupeCWsBYAAMC3yxuq5kcA5o8DfLMYFZhC&#10;VhGuiuBVHKvzOSNc1Ww2x51OZ5xGBUbQKgJXrgjA2mtV23i/IUJYb4tZMCveX4jmrH61AIA5AlgA&#10;m6Vd3DRnpZGH8cmWFNyK49G+dVUtAACATbBoBGC7Oj7/OMCdikBV1mhVVOMDp8fqkgJVEbZKowKF&#10;rAD4BfFeQjRnxYSOeO8gRhhGOCuCWjHaMN5fuHCaANhkAlgA/NILqtScFZ+s3CpmYa1OcdO4lUYl&#10;njtdAADAkonA1KIA1XcLHgeo1YcPH6K9qkxhq2izilarCFvV9ZwRrIrxgBGsmqw0PnDaaOWKAHBX&#10;f91UK1qxIpgVYayzyfpxsv44WcNiNtIQANaeABYAdyU1Z8XIwwhpRSgrbiLGp8YjrJWPSgQAAPha&#10;eUPVs2r/oFr54wD3KgWqUtiq3++Xw+FwOjqwzudN7VURsorAVWq0ckUAeEDxd1+8H5AmbxwVsw94&#10;xzjDN8Xs/QPBLADW6y8/ASwAHkCEsUbVi6wYf5iCWzvFz4NbAADA+ovwVLfaXzQCsFvcBKwAHkw2&#10;KnDaYJWarOoOWcWowDQyMLYRuEphKwBYMa1qG/f/Y2xhjDL8r+rrH6tjA6cJgFUjgAXAssubs6JZ&#10;K2ryFwW3el6UAQDAUslH/OUBqzjWLowABJZYGhUYYasIV8V+HKvzOSNc1Ww2x51OZ5xGBUbQKgJX&#10;rggAGyDeB4hAc9z/j3v/r4pZOCveG4jRhv1qAcBSEsACYJ20i5vmrNhuFbNa4xTcipBWGpV45XQB&#10;AMBXidDUdvH5EYDpcYClFqMCq5GB0WhVpP0IW9UlBaoibJVGBaawlSsCAAs1qhXhq7iv/x/FrCUr&#10;2rL+GH+lV18DwIMSwAJgU8WnaVJzVrx4S2GtrerrXvHTUYkAALDO5huqUoDqu2prBCCwkmI8YASr&#10;UqNVGhkYx+p6zghWxXjACFtN1qd9ISsAuFPxd3nc54/JGHE//4didi8/xhm+qfZPnSYA7u0vJgEs&#10;APgiqTkrRh52qhdvEc6KkFZq3Er1yAAAsCx+W20XjQDMHwdYWSlQFY1Wo9Go7Pf75XA4LCNsVefz&#10;Vu1V09GB0WoVIas45ooAwINrVdu4dx8hrPjwdTRnRVArmrOiMWvgNAFwlwSwAODu5c1Ze8VNcGun&#10;+HlwCwAAbitvqMoDVkYAAmsr2quqUYHTBqsIV8WxaLaq83kjXNVsNsedTudTyCoarSJ4BQCsnGjM&#10;Sh+kjvW6WhHM+lMxG3PYd5oA+BoCWADwsPLmrGjWGhc/DW7F2q9eAPpEDgDA+orA1NNqf9EIwPxx&#10;gLWVRgVWYasijQ+s8zkjVBXhqghZNRqN6ajAdMwVAYCN0KhWhK/inny0ZUVzVnyI+t+L2b35C6cJ&#10;gF8igAUAqyM+nbNo5GEKbkVIK41KvHK6AACWQmqoip/fnlX7RgACGy2NCkxhq2izisBV7NclBaqi&#10;0Sraq6rxgdOwlSsCAHxG3IOP+/IRwIr77z8Us3GG30/WX4rZffhTpwmA6V8aAlgAsLZSc1bcTO5U&#10;Lwy3itkneeJ4PioRAIAvF6P+utV+HrBKDVXd4mYcIMBGijGB0V4VYavYRsgqHavrOSNYFeMBI2w1&#10;WUUaFRhhK1cEALhjrWobH5iOEFbcf/+P6ut0DIANIoAFAIQIY30sZp/YifGHEcoaFYsbtwAA1lE+&#10;4i8PWBkBCPAZaVRgarTq9/vlcDichq1qfQE7a68qos0qWq0icJXCVgAADywas9K99FivqxX32aM1&#10;K0YZDpwmgPUjgAUA3FYe1upU+/1icXALAOChRWgqwlP5CMCD4qahKj0OwAIpZBXNVdFgFeGqOBbj&#10;A+t83ghXNZvNcafTGadRgUJWAMAKa1Qr7qFHACvasqIlK+6j/3sxu8fed5oAVpcAFgBQp7w5q129&#10;sIwXkSm4FSGuNCrRp34AgC+VN1TlASsjAAG+UgSqsrBVUY0PnB6rSzRXRYNVhK2qFqtxOuaKAAAb&#10;Iu6fR2tW3De/nKw/F7P76d8Xs8as2L9wmgBW4A90ASwAYEnEi8xFIw+3JmtYzMJaefsWALB+fltt&#10;5wNW8bOBEYAA3yiNCkxhq2izilarCFvV9ZzRWBXNVRGsmqw0PnAatnJFAAB+UauYfXA5PsB8VMzu&#10;l0dz1km1Tp0igOUhgAUArKrUnBU37aNR610xq3Deqo7HG7UpuAUAPJx8xF8esDICEKAGKVCVwlb9&#10;fr/2kFWIYFUKWaVRgXHMFQEAuHPxYeb42S5CWNGO9baYNWedFbPWrDhm4gTAPRPAAgA2Qd6ctVfM&#10;Pik0Km4at+IFa6s6DgD8uryNKg9QfVdtjQAEqFE2KnAaroqQ1XA4LKPRqtYXVrP2qiJGBsaYwGps&#10;4PQYAAAPrlGtuM8dIw3/q5g1Z8UHlv+9OtZ3mgDqIYAFAPBTeXNWNGtdFrNPC6Xg1nUxa986caoA&#10;WEO/zf4+fFbtpxGA+eMA3IM0KjDCVhGuiv04VusLonZ73Gw2x51OZ5xGBUbQKgJXrggAwEqKkH58&#10;CDnCV3G/O9qyYqLEj5P1p2J2L/zCaQL4xj9sBbAAAL5a3pwVb0wPqhexKbiVwlq9QuUzAA8nmqi6&#10;1X4esFrUYAXAPYtRgdXIwGi0KtJ+hK3qkgJVEbZKowKFrAAANlLc345713EPO9qyTotZKOvH6tip&#10;UwTwZQSwAADuT2rOyoNbW8VN41aMRHxfCGsB8OvyEYB5wOq7BY8D8MAiZDUajcrUaBVtVjE6MMJW&#10;dT1nBKtiPGAEqybr0340WrkiAAD8iriHHT+rxv3saMd6W8yas44n600hmAXwMwJYAADLKQ9jxfjD&#10;qISOUSMR2IpPHuWjEgFYH4tGAB5UK38cgCWTAlUpbNXv98vhcFhG2KrWFw47O6MIW0WbVYSsUqOV&#10;KwIAQA0a1YoPF8c0iP8qZs1ZEdT6z2IW1vIBY2AjCWABAKy+PKyVxh+m4NZ84xYA9y9vqErj/vIR&#10;gN3iJmAFwBKL9qpqVOC0wSo1WdUdsopwVRoZGNuqyWoatgIAgCUQPw/HfegIZcX96WjLig8VxyjD&#10;GGmYAlsA6/sHoQAWAMBGyZuz2tWL3hTcOqt+TRqVCMDnfW4E4NPqz1cjAAFWWBoVWIWtighcxbE6&#10;nzNCVRGu6nQ640ajMR0VmI65IgAArLD4cHDcg47JDj8Us5asCGVFOCuNOARYeQJYAAB8Tt6c1a5e&#10;JEdgK8Ygfpis62LWvnXmVAFrJDVUhTTuLx8BmD8OwApLowIjWJVCVhG4iuBVXVKgKpqs0qjAFLZy&#10;RQAA2DBx/zmasyKEdVZtoznreLLeTNapUwSsEgEsAADuSmrOyoNbqSVgvnEL4D4tGgEYvqu2RgAC&#10;rKkYD5jaqyJYlUYGxrG6njOCVTEeMMJWk1WkUYERtnJFAADg13+krlbcX452rO+LWXNWNGj9Z3XM&#10;PWZg6QhgAQDwEPLmrL3Jele9qN6qXkg3q8eunCrgF6SGqgh4Pqv20wjA/HEA1lgaFZgarfr9fjkc&#10;DssIW9X6A+2svaqINqtotYrAlZAVAADUJn6+j/vG8SHfNM7wbTH7UHCMNDyvHgN4mD+kBLAAAFhy&#10;eXNWp3pxHfaqF9dhu3qBDay+RSMA29Xx+ccB2BApZBXNVdFgFeGqOBbNVrX+INpuj5vN5rjT6YzT&#10;qMDUaAUAACyNmMgQ949TMCvGF/6lmLVnxbELpwiomwAWAADrJG/Omg9upcatNCoRuD8RmFoUoPpu&#10;weMAbLA0KrAKWxURuIr9OFaXaK6KBqsIW8V+hKzSMVcEAABWWtwvjuasuB8c94d/LGYBrTfVEswC&#10;7owAFgAAmyw1Z8UL8XiDLQJbMQbxw2RdFz8dlQj83KIRgAfVyh8HgE/SqMAUtoo2q7pDVtFYFc1V&#10;EbKK/Wp84DRs5YoAAMDGaVQr7g1HCCuasiKY9W6yXhWzBi2AWxHAAgCALxM11pfVfgpupdkz841b&#10;sMoiPNWt9heNAOwWNwErAFgoxgRW7VXTbYSs0rG6njOFrKK9arKKNCowwlauCAAA8AXi9Up8WDfu&#10;86Zxhm+LWXNWjDSMgJb7v8DiP0AEsAAA4M7lzVnzwa1e8dNRiXAf8hF/ecAqjrULIwAB+ArZqMBp&#10;uKrf75fD4XAatqr1B61Ze1URbVYxJrAaGzg9BgAAUJO4zxvhqxhnGMGsaM6KUNb31bG+UwSbTQAL&#10;AAAeVt6c1a5euKcX9O+r/dS4BfOeVt8fnxsBmB4HgK8WowJTyCrCVRG8imO1/oDUbo+bzea40+mM&#10;06jACFpF4MoVAQAAlkh82DY+hJKCWefV9k21Lpwi2AwCWAAAsFov5sP8yMOt4qfBrUunaqXNN1Sl&#10;ANV31dYIQADuXASqskarohofOD1WlxSoirBVGhUoZAUAAKyJRrUikHVUzMYYxjbGGL6arFOnCNaL&#10;ABYAAKyv1JwVwa14I7NfveiP0NZ18dPGLer322q7aARg/jgA1OLDhw/RXlWmsFW0WUWrVYSt6nrO&#10;CFbFeMAIVk1WGh84bbRyRQAAgA0Ur7/ifm3cq40wVowwjGBWNGj9pTo2cJpgBf/nFsACAACKnzZn&#10;NYqbsFa4qm4KXHvx/zN5Q1UKULWr4/OPA0DtUqAqha36/X45HA6nowPrfN4qWDUdHRiBq9Ro5YoA&#10;AAB8sbhHG/df0zjDaMmKUNaP1bG+UwTLSwALAAC4rbw5az64dVXtN7P9VROBqUUBqu8WPA4A9y4b&#10;FThtsEpNVnWHrCJclUYGxjZarVLYCgAAgNrEvdZ4vZeCWdGSFa1ZEc46Lkw5gKUggAUAANR9cyA1&#10;Z80Ht95nv+Y+wlp5Q9Wzat8IQACWVhoVGGGrCFfFfhyr8zkjXNVsNsedTmecRgVG0CoCV64IAADA&#10;UmlU67yYBbJ+rLZvJ+tVIZgF90oACwAAWCYpjJUHt7aKxY1b4WCyutX+ohGA3erXAMBSilGB1cjA&#10;aLQq0n6EreqSAlURtkqjAlPYyhUBAABYedGWFfdXY2RhtGV9X9wEs36otsBd/48ngAUAACyZ3cn6&#10;XbX/pLgJU/2+2u5M1stq/6TaRlDrvNq/Km4atfJ9AHgQMR4wglWp0SqNDIxjdT1nBKtiPGCErSbr&#10;076QFQAAwEaLD7jGvdQ0zvC0mI0y/LFaA6cIvo4AFgAAcF8iNBXhqd3iJkD1pFrhd9VjdYmA1nW1&#10;/67aXhc3wa18HwBuJQWqotFqNBqV/X6/HA6HZYSt6nzeqr1qOjowWq0iZBXHXBEAAABuIRqz4vVr&#10;GmP4rtpGOOtNMWvTAn6BABYAAPAt8gBVhKoiQJU3VOWPr5K8OStCWemTXyfZrzlx+QE2S7RXVaMC&#10;pw1WEa6KY9FsVefzRriq2WyOO53Op5BVNFpF8AoAAABq1KhW3CONxqy4J5rGGb6arAunCGYEsAAA&#10;gEXSuL98BGDeUPV7p+iTCGf1qv0IbaVPg/WKxcEtAJZcGhVYha2KND6wzueMUFWEqyJk1Wg0pqMC&#10;0zFXBAAAgCUTbVnRmhX3QiOM9X0xG2cY+z9UW9is/ykEsAAAYGOkEYDhD9X2PkcAMpPCWBHOSiMP&#10;88atPLgFQE3SqMAUtoo2qwhcxX5dorEqmqui0Sr2q/GB07CVKwIAAMCaaBWz+5tpnGGsN9XXPxbu&#10;fbKmBLAAAGC1RWDqd9V+GgEY8garJ07TyoqA1nW1/67aXheLg1sAzIkxgdFeFWGr2EbIKh2r6zlT&#10;yCraqyarSKMCI2zligAAALDBojErXo+nYNbb4iacFavvFLHKBLAAAGA5pQBVBKpeVvtGAPJL8jBW&#10;BLTmxx/mwS2AtZFGBaZGq36/Xw6Hw2nYqs7nrdqrimizijGBEbhKYSsAAADgizWqFfcuY3xhBLRi&#10;nOHral04RawCASwAALg/eRtVGgEYIwEXBaygThHO6lX7EdpKny7Lxx+eOE3Askghq2iuigarCFfF&#10;sRgfWOfzRriq2WyOO53OOI0KFLICAACAexEfrIrWrLh3GW1Z3xc3wawIar1ziliqb1gBLAAA+Cb5&#10;CMAIVz2t9lNDVR6wglWVwlgRzlo0/jAPbgF8tQhUZWGrohofOD1Wl2iuigarCFtVLVbjdMwVAQAA&#10;gKXUKmb3I9M4w1gR0DqutnDvBLAAAGCxCE1FeCofAZg3WBkBCIvlzVnpU2j5+MM8uAVsoDQqMIWt&#10;os0qWq0ibFXXc0ZjVTRXRbBqstL4wGnYyhUBAACAtRGNWXF/IQ9m/aWY3aeMrQ+RUhsBLAAANkke&#10;oIpQVYSr8oaq/HGgfhHKus7258cf5sEtYIWkQFUKW/X7/dpDViGCVSlklUYFxjFXBAAAADZao1oR&#10;xIpQVgS00jjDV8VszCF8EwEsAABW3edGAP6u+HnAClhdeXNWbNNNkXz84YnTBPcnGxU4DVdFyGo4&#10;HJbRaFXn81btVUWMDIwxgdXYwOkxAAAAgFuIexjRmhX3GiOMlQezfihuGv7h17+ZBLAAAFhSaQRg&#10;+EO1zRuqUsAKYF4EsnrZ/qLxh3lwC/gFMSowhawiXBXBqzhW53NGuKrZbI47nc44jQqMoFUErlwR&#10;AAAA4B60itn9w++LWWvW22odV8fgJwSwAAC4T4tGAIbfL3gc4L7kzVnpU235+MM8uAVrKUYFViMD&#10;I2xVpP0IW9UlBaoibJVGBQpZAQAAAEsuGrOiOStCWNGWFU1Zb4rZfcW/FD70ubEEsAAAuAspQBWB&#10;qjTuL2+o+r1TBKyJCGVdZ/vz4w/z4BYslQhZjUajMtqrIlgVbVbRahVhq7qeM4JVMR4wglWT9Wk/&#10;Gq1cEQAAAGCNNKoVQaxozErNWfH1q2I25pA1JoAFAMDnLBoBuFMsDlgB8HN5c1Zs002WfPzhidPE&#10;XUqBqhS26vf75XA4nI4OrPN5o70qwlbRZhUhq9Ro5YoAAAAAGy7uyURrVtwbfF3cNGfFfgposQ4X&#10;WgALAGCjRGDqd9V+jPp7Wu2nhqo8YAXA/YlAVq/az8NaeYgrD26xwaK9qhoVOG2wSk1WdYesIlyV&#10;RgbGtmqymoatAAAAALi1VjG735fast4Ws2DW8WT96PSsFgEsAID1sGgE4JNq5Y8DsB5Sc1bcoEkj&#10;D/Pxh3lwixWVRgVWYasiAldxrM7njFBVhKs6nc640WhMRwWmY64IAAAAwL2Ixqz4oF1qy/qh2o8P&#10;aP7J6VlOAlgAAMsrD1AtGgGYPw4AnxOhrOtqP680TyGuPLjFPUujAiNYlUJWEbiK4FVdUqAqmqzS&#10;qMAUtnJFAAAAAJZWo1pxjy8as1JzVnz9x0J7/oMSwAIAuF+fGwH4u+oxIwABeEh5c1aEstJNm3z8&#10;4YnTdDsxHjC1V0WwKo0MjGN1PWcEq2I8YIStJqtIowIjbOWKAAAAAKyVuMcUrVkXxWyMYWrOinGG&#10;0Z7lw5f3cREEsAAA7kSEpiI89bkRgClgBQDrIgJZvWo/Qlv9bD+FuPLg1lpLowJTo1W/3y+Hw2EZ&#10;Yas6n7dqryqizSparSJwJWQFAAAAQKVVzO7P/VcxC2VFQCuCWceT9aPTc3cEsAAAPi8PUEWoKgWo&#10;fr/gcQDgl6XmrLjhkz51l4e18v2llEJW0VwVDVYRropj0WxV5/NGuKrZbI47nc6nkFVqtAIAAACA&#10;rxCNWfHBwRTMSiMN4wOVf3J6bk8ACwDYRHmAan4EYP44APAwIqB1Xe2/q7bXxU1wK9+/c+/evTsc&#10;Doet9+/fdz9+/Ni5vLzc6Xa7/2+EreoSoaoIV0XYqgpYjdMx3w4AAAAA3JNGtaIpK4JZKaAV9+j+&#10;WGxI2/3XEMACANZFGgEY/lBtd4qbcYBGAALAesqbsyKUlW4CnWS/5mT+Hzo/Pz8YDAZbvV5vGra6&#10;uro66Pf73dFo1Jr/tePxuNje3v5/9vf3T7/lNxqNVdFcFSGr2K/GB07DVi4jAAAAAEss2rKiNeui&#10;mIWz8pGGPxQ1flhyVbR8jwAASywCU7+r9heNAMwDVgDAZtopbkLYh9nx//bhw4fi48ePxeXlZYwO&#10;jO2g3+9fT+zc5gnKsiwipPUlvzaFrKK9arKKNCowwlYuFQAAAAArKj5AGB987BSz9+by9+da1WMR&#10;yopRhtGW9Wqyzibrx005QQJYAMBDSAGq3WJxQ5URgADAFxkOh58CVhG26vV6n44t0Cq+8l5Io9H4&#10;3dbW1v54PO7H6nQ6Ecy6mhy7jDGB1djAadgKAAAAADZIaqT/P6uVRGNWNGeltqyjaj/asv68bifB&#10;CEIA4K48qVZYNAIwfxwA4FbOz8+LvNFqMBhMj9Vpd3e3aDabRbfbLba2topHjx5Nv4616Lc4WdfV&#10;/rtqe13c1K/noxIBAAAAYFM1qhXjCyOYlZqz4j7a/7eq/1ECWADAL8lHAEZ46mm1bwQgAHDnIlAV&#10;waqrq6tp2KoaGzhttKrL9vZ20W63p2GrGBl4cHAw/TqO1ygPY8WNpfQpwZNqmwe3AAAAAGATRFtW&#10;fPLxopiFs1JzVuxHY9ZSf7hRAAsANlOEpiI8lY8AzBuq8nGAAAB3JgWqUtgqvo5Wqwhb1SUaqyJg&#10;FaGqWBGySsdWQISzetV+3GTqV/u94ufBLQAAAABYR61idl/s+2LWlhUN9K8m67hYkntjAlgAsD7y&#10;AFWEquIdRSMAAYB7l48KjLBVr9ebbuPrOkWwKoWsdnZ2PjVabZh0wynCWYvGH+bBLQAAAABYZdGY&#10;Fc1Z/1HMmrMinBXNWRHM+vE+fyMCWACw/NK4v3wEYN5Q9XunCAC4bylQlYet0sjAOqUmq9imUYGx&#10;H41W3FoEtK6r/XfVNh9/mAe3AAAAAGBVpGDW62I2xjA1Z0Uw6091PKEAFgA8jDQCMPyh2hoBCAAs&#10;nTQq8Orqahquiv04VqcUqOp2u59GBaawFQ8mD2PFN8D8+MM8uAUAAAAAy6hRrQhlxQcSU3PW28n6&#10;Y/ENzfECWABwdyIw9btqP40ADKmhKh8HCACwNFJ7VYSsYpuarKLlqi4RpopQVYSr0qjAFLZi5eVh&#10;rdj2q/18/OGJ0wQAAADAkoi2rGjNivtY0Zb1Q3HTnBX7v/rBQwEsAPh1KUAV7wamAJURgADASkmj&#10;AlOjVQSs4us4XpcUqIqwVaydnZ1PIwOhEoGsXra/aPxhHtwCAAAAgPvUqrbRlnVW3DRnxf6P6RcJ&#10;YAGwqfJxf2kEYN5QZQQgALByUsgqtVf1er3pNr6uU7RXRYtVPiowjkEN8uasd9U2H3+YB7cAAAAA&#10;oC7RmBXNWa8n61QAC4B1ko8AjHDV02rfCEAAYG2kQFUetopGq2i2qvUHrd3daaNVt9v9FLJKx2BJ&#10;xf8U19n+/PjDPLgFAAAAAF9NAAuAVRChqQhP5SMA8wYrIwABgLWTRgVeXV1Nw1ax6g5ZRagqwlUR&#10;skrjA1PYCtZc3pwV2361n48/PHGaAAAAAFik5RQA8EDyAFWEqiJclTdU5Y8DAKylNCowglUpZJWO&#10;1SWFrCJcFWMDY1RgClvBBtup1peIQFav2s/DWnmIKw9uAQAAALDmBLAAuGupjSofARhjAecDVgAA&#10;GyEfFZgCVvF17NclBaoibBVrZ2fnU9gK+GZxP+3wFr8+NWdFICvV2OXjD/PgFgAAAAArSAALgC+R&#10;RgCGP1TbvKEqBawAADZSNFZFsCq1V/V6vU/H6hSBqghW5aMCYz8CWMDSyMNa/8ev/NoIZV1X+++y&#10;4ynElQe3AAAAAFgS5Xg8/t9OA8BGWjQCMPx+weMAABsvBaryRqvBYDAdH1inFKjqdrufmq2ErIDi&#10;p81Z8QdRGnmYjz88+f/Zu5vdyNEjDaMqoDb0gou2Uatet++sL92ANxJALyggG9D4zWFkRVenLClL&#10;n5Q/5wAEP1LCYJAbl6SnI3xMAAAAAOOZgAVwfSqgSlBV6/76hKrffEQAAM9LUJWwal3XfWxVawMT&#10;YI2SyVWZYFVrA/tEK4BnTHffJxW/tBIxQdaynRNtPbZzRVw93AIAAADgDQRYAJfh2ArA6e54YAUA&#10;wAsqqKrYKs+ZapXYapSaXpWoKlfWB9Y7gMHyO8Bf3vD9NTkrQVaN+euxVj8DAAAA3DwBFsDnyV/a&#10;ft3OWfX3j+1cE6p6YAUAwBv1VYGJrZZlGR5ZRcKqiqymabr7+vXr/h3ABemx1rcXvjeB1m47P2z3&#10;3d33cKufAQAAAK6SAAvg/R1bAfj37epfBwDgJyWsSmBVsVUiq3o3UoKqhFV9VWDOmWgFcGN6YfrS&#10;lK0+OStRVq08vG/fc+8jBQAAAC7Nl6enp999DAAv6gFVoqrEVX1CVf86AADvLKsC+0SrrA3Mu5Eq&#10;qJrn+bAqsGIrAIZLnLVs50Rbj9t5ufsebvUzAAAAwKcxAQu4Zc+tAPz17q+BFQAAg9Ukq3Vd9/dc&#10;tT5wlMRUiaoSV9WqQJEVwFnI7y1/ecP31+SsBFlV6PaJW/0MAAAA8K4EWMA1SjQ1bed/bvc+oaoC&#10;KwAAPlgFVZlelSlWec5Uq8RWo9T0qkRVuaZpOqwMBOBq9Fjr2wvfm0Brt50ftvvu7ni4BQAAAPAi&#10;ARZwKY6tAIzfjnwdAIBP1FcFJrZalmV/z/NImV6VKVYJqxJZ1UQrAPjxfzLa+aUpWz3GSqBVKw9r&#10;4lYPtwAAAIAb9eXp6el3HwPwiXpA9eMKwP51AADOSAVVPbaqlYEj1SSr3GtVYM6ZcgUAnyxx1rKd&#10;E209bufl7q/hFgAAAHBFTMACRji2AnDa3ocVgAAAF6JWBa7rug+scuXdSImqElfN83xYH1ixFQCc&#10;sfyu9Zc3fH/FWImzjq0/7OEWAAAAcOa/FAB4jQRTv27nYysAe2AFAMAFqVWBCasqsqp3o1Rklbiq&#10;VgVWbAUAN6LHWt9e+N4EWrvt/LDd+/rDHm4BAAAAH0yABVRAlb90VUD19+3qXwcA4ILVqsCaaJXA&#10;Ks95P0oFVYmtck3TdIitAIA36f/j+dKUrR5jJdD6cf1hD7cAAACAd/Dl6enpdx8DXJ0eUB1bAdi/&#10;DgDAlajIqqZXLcuyv+d5pARVCav6qkCRFQBchB5r5f64nfv6w3sfEwAAAPxvJmDB5egrABNP/WM7&#10;/7p9zQpAAIAbUEFVj60y0SqTrYb+Y/Rvf9tPtJrn+RBZ1TsA4GJN2/UaCbKWdj62/rCHWwAAAHAz&#10;BFjw+RJN5Rddz60ArMAKAIAbUqsC13Xdx1a5arLVKImqElfV2sA+0QoAuHn5XXJff/jthe/vk7Me&#10;tntff9jDLQAAALj4H5qB99cDqkRVP06osgIQAIBDUFWxVZ5HR1aZWJWwKlfWBmZVYL0DAHhHvzxz&#10;PiZR1q6df1x/2MMtAAAAODtfnp6efvcxwKv9tt2PrQDsXwcAgL2+KrCmWOU551EqqMrkqlzTNB1i&#10;KwCAC9cnZ+X+uJ37+sN7HxMAAAAfyQQs+L4CMP653a0ABADg1TKxqgKrxFXLshzejZSgKmFVXxWY&#10;cwIsAIArNd19/13eSxJkLdu5x1o94urhFgAAAJxEgMW1SjD163auFYBRE6r6OkAAAHiVrArsE62y&#10;NjDvhv7Ddguq5nk+TLaq2AoAgP8pv//+5Q3fX5OzEmTVP/L6+sMebgEAAMCffgCFS1IBVYKqCqis&#10;AAQA4N0kqEpYta7rPraqtYGZaDVKYqpEVYmralWgyAoA4MP1WOvbS/9svPv/OCse2vuKuHq4BQAA&#10;wJX78vT09LuPgU/W1/3VCsA+oap/HQAAfloFVRVb5TlTrRJbjVLTqxJV5UpkVe8AALhqfXJWoqxa&#10;edjXH977mAAAAC6XCViM0lcAJp76x3a2AhAAgA/RVwUmtlqWZXhkFQmrKrKapukw0QoAgJs1bVe8&#10;tBIxQdaynRNtPbZzRVw93AIAAOAMCLB4q0RT+WVBXwHYJ1T1dYAAADBUwqoEVj22qpWBI9Ukq9xr&#10;VWDOmWgFAAA/Ib+z/+UN31+TsxJk1crDHmv1MwAAAAN/mIMeUCWqSkBlBSAAAGejVgWu67qPq3LO&#10;u5EqqJrn+bAqsGIrAAA4Ez3W+vbSP6v/e+2288N23919D7f6GQAAgDcQYF23WvfXVwDWhCorAAEA&#10;OCs1vSqRVe41ySpTrkZJTJWoKnFVrQqs2AoAAK5M34v90pStPjkrUVatPLxv33PvIwUAAPh/X56e&#10;nn73MVyUWgEY/9zuVgACAHARalVgTbRKYJXnvB+lgqrEVrmmaTqsDAQAAH5a4qxlOyfaetzOy933&#10;cKufAQAAro4JWOchf/n5dTvXCsDoE6ysAAQA4CJUZFXTq5Zl2d/zPFKmV2WKVV8VmHcAAMBQ+TvD&#10;L2/4/pqclSCrVh72iVv9DAAAcDE/GDFOBVQJqmrdX59Q9ZuPCACAS1RBVY+tMtEqk61GSlyViVbz&#10;PB8iq3oHAABchB5rfXvhe/MDxm47P2z33d3xcAsAAODTCLDerk+jqhWAWQl4LLACAICLVqsC13Xd&#10;x1a5RkdWiaoSVyWyqvWBFVsBAAA3pY+0fWnKVo+x8kNLrTysiVs93AIAAHhXX56enn73MfxpBWDi&#10;qn9s55pQ1QMrAAC4KrUqMGFVRVb1bpSKrBJXZW1gVgVWbAUAADBY4qxlOyfaetzOy91fwy0AAIAX&#10;XfsErGMrAPsEKysAAQC4CX1VYAVWec55lAqqElvlmqbpEFsBAAB8ovxt5Jc3fH/FWImzjq0/7OEW&#10;AABwoz9kXJoeUCWqSlzVJ1T1rwMAwM3IxKqEVTW9almWw7uRElQlrOqrAnNOgAUAAHAFeqz17YXv&#10;TaC1284P272vP+zhFgAAcCXOJcB6bgXgr3d/DawAAOBmVVDVJ1r98ccf+/WBQ//BvgVV8zwfJluJ&#10;rAAAAP6ij/x9acpWj7HyQ92P6w97uAUAAJyxL09PT78P/L+faGrazv/c7n1CVQVWAABAk6AqYdW6&#10;rvvYqtYGJsAaJZOrMsGq1gb2iVYAAAB8qh5r5f64nfv6w3sfEwAAfI5TJmAdWwEYvx35OgAA8IwK&#10;qiq2ynOmWiW2GqWmVyWqypX1gfUOAACAszXdff8P3l+SIGtp52PrD3u4BQAA/KQeYFVAlb+81Lq/&#10;PqHqNx8XAAC8TV8VmNhqWZbhkVUkrKrIapqmu69fv+7fAQAAcPXyt5++/vDbC9/fJ2c9bPe+/rCH&#10;WwAAwBFZQfjkYwAAgNMlrEpgVbFVIqt6N1KCqoRVfVVgzploBQAAAAMkytq184/rD3u4BQAAN0OA&#10;BQAAr5RVgX2iVdYG5t1IFVTN83xYFVixFQAAAJyxPjkr98ft3Ncf3vuYAAC4BgIsAABoapLVuq77&#10;e65aHzhKYqpEVYmralWgyAoAAIAbkiBr2c491uoRVw+3AADgrAiwAAC4ORVUZXpVpljlOVOtEluN&#10;UtOrElXlmqbpsDIQAAAAeJOanJUgq0ZT9/WHPdwCAIDhBFgAAFylviowsdWyLPt7nkfK9KpMsUpY&#10;lciqJloBAAAAnyJR1m47P7T3FXH1cAsAAE4iwAIA4GJVUNVjq1oZOFJNssq9VgXmnClXAAAAwMXq&#10;k7MSZdXKw77+8N7HBADAjwRYAACcvVoVuK7rPrDKlXcjVVA1z/NhfWDFVgAAAMDNS5C1bOdEW4/t&#10;XBFXD7cAALhiAiwAAM5CrQpMWFWRVb0bJTFVoqrEVbUqsGIrAAAAgHdUk7MSZNV/VdZjrX4GAODC&#10;CLAAAPgwtSqwJlolsMpz3o9SQVViq1zTNB1iKwAAAIAzlEBrt50ftvvu7nu41c8AAJwBARYAAO+q&#10;IquaXrUsy/6e55ESVCWs6qsCRVYAAADAleuTsxJl1crD+/Y99z4mAICxBFgAALxZBVU9tspEq0y2&#10;GilxVSZazfN8iKzqHQAAAAD/U+KsZTsn2nrczsvd93CrnwEAeCUBFgAAz6pVgeu67mOrXDXZapRE&#10;VYmram1gn2gFAAAAwIepyVkJsuq/uusTt/oZAOCmCbAAAG5cBVUVW+V5dGSViVUJq3JlbWBWBdY7&#10;AAAAAC5OAq3ddn7Y7ru74+EWAMDVEWABANyAviqwpljlOedRKqjK5Kpc0zQdYisAAAAAblaPsRJo&#10;1crDmrjVwy0AgIsgwAIAuBKZWFWBVeKqZVkO70ZKUJWwqq8KzDkBFgAAAAD8hMRZy3ZOtPW4nZe7&#10;v4ZbAACfRoAFAHBhsiqwT7TK2sC8G6mCqnme/7Q+UGQFAAAAwBmpGCtx1rH1hz3cAgB4NwIsAIAz&#10;lKAqYdW6rvvYqtYGZqLVKJlclQlWCatqVWBNtAIAAACAK5NAa7edH7Z7X3/Ywy0AgP9JgAUA8Ekq&#10;qKrYKs+ZapXYapSaXpWoKlciq3oHAAAAABzVY6wEWj+uP+zhFgBwgwRYAAAD9VWBia2WZRkeWUXC&#10;qoqspmk6TLQCAAAAAIbqsVbuj9u5rz+89zEBwHURYAEA/KSEVQmsemxVKwNHqklWudeqwJwz0QoA&#10;AAAAOHsJspZ2Prb+sIdbAMCZEmABALxSrQpc13UfV+WcdyNVUDXP82FVYMVWAAAAAMBN6ZOzHrZ7&#10;X3/Ywy0A4AMJsAAAmppelcgq95pklSlXoySmSlSVuKpWBVZsBQAAAABwgkRZu3b+cf1hD7cAgJ8k&#10;wAIAbk4FVTXRKs9ZHZjYapQKqhJb5Zqm6bAyEAAAAADgE/XJWbk/bue+/vDexwQAzxNgAQBXKTFV&#10;oqqKrZZl2d/zPFKmV2WKVcKqRFY10QoAAAAA4AokyFra+dj6wx5uAcBNEGABABergqoeW2WiVSZb&#10;jZS4KhOt5nnerw6sSVZ5BwAAAADAQU3O6rFWX3/Ywy0AuFgCLADg7NWqwHVd97FVrtGRVaKqxFWJ&#10;rGp9YMVWAAAAAAC8u/zSd7edH9r7irh6uAUAZ0WABQCchVoVmLCqIqt6N0pFVomralVgxVYAAAAA&#10;AJytPjkrUVatPOzrD+99TAB8FAEWAPBh+qrACqzynPMoFVQltso1TdMhtgIAAAAA4OolyFq2c6Kt&#10;x3auiKuHWwDwZgIsAOBdZWJVwqqaXrUsy+HdSAmqElb1VYEiKwAAAAAA3qgmZyXIqpWHff1hD7cA&#10;YE+ABQC8WQVVfaLVH3/8sV8fOFLiqky0muf5MNmq3gEAAAAAwAfLL8V32/mhva+Iq4dbAFwxARYA&#10;8PxPjv/5zz6sWtd1H1vV2sAEWKNkclUmWNXawD7RCgAAAAAALlSfnJUoq1Ye3rfvufcxAVwmARYA&#10;3LgKqiq26usDR+nTq7I2MKsC6x0AAAAAANy4xFnLdk609bidl7vv4VY/A/DJBFgAcAP6qsCEVcuy&#10;7J/zfqSEVZlclWuapkNsBQAAAAAAvJuanJUgq1Ye9olb/QzAAAIsALgSCasSWFVslciq3o2UoCph&#10;VV8VmHMmWgEAAAAAAGclgdZuOz9s993d93CrnwF4JQEWAFzaT0b/+c+fJlplbWDejVRB1TzPh1WB&#10;FVsBAAAAAABXqU/Oyh8iauXhffueex8TgAALAM5SgqqEVeu67mOrXLU+cJTEVImqElfVqkCRFQAA&#10;AAAA8AqJs5btnGjrcTsvd8fDLYCrIsACgE9SQVXFVnnOVKvEVqPU9KpEVbkSWdU7AAAAAACAD1Ix&#10;VuKsWvPRJ271cAvg7AmwAGCgviowsdWyLPt7nkdKWJUpVgmrpmk6TLQCAAAAAAC4MAm0dtv5Ybvv&#10;7o6HWwCfQoAFAD+pgqoeW9XKwJFqklXutSow50y0AgAAAAAAuEE9xkqg9eP6wx5uAbwbARYAvFKt&#10;ClzXdR9X5Zx3I1VQNc/zYVVgxVYAAAAAAACcLHHWsp0TbT1u577+8N7HBLyGAAsAmloVmLAqU6xq&#10;klXejZKYKlFV4qpaFVixFQAAAAAAAGehYqzEWcfWH/ZwC7gxAiwAbk6tCqyJVgms8pz3o1RQldgq&#10;1zRNh9gKAAAAAACAq9InZz1s977+sIdbwBUQYAFwlSqyqulVy7Ls73keKUFVwqq+KlBkBQAAAAAA&#10;wDMSZe3a+cf1hz3cAs6UAAuAi1VBVY+tMtEqk61GSlyViVbzPB8iq3oHAAAAAAAAg/TJWbk/bue+&#10;/vDexwQfT4AFwNmrVYHruu5jq1yjI6tEVYmrElnV+sCKrQAAAAAAAODMJcha2vnY+sMebgE/QYAF&#10;wFmoVYEVW+W53o1SYVWurA3MqsB6BwAAAAAAADekT8562O59/WEPt4AfCLAA+DB9VWDOuec551Eq&#10;qMrkqlzTNB1iKwAAAAAAAODNEmXttvNDe18RVw+34CYIsAB4V5lY1adXLctyeDdSgqqEVX1VYM4J&#10;sAAAAAAAAIBP0SdnJcqqlYd9/eG9j4lLJ8AC4CRZFdgnWmVtYN6NVEHVPM9/Wh8osgIAAAAAAICL&#10;lyBr2c6Jth7buSKuHm7B2RBgAfCsBFUJq9Z13cdWtTYwE61GyeSqTLBKWFWrAmuiFQAAAAAAAMCm&#10;JmclyKpJEX39YQ+3YCgBFsCNq6CqYqs8Z6pVYqtRanpVoqpciazqHQAAAAAAAMA7S5S1284P7X1F&#10;XD3cgjcTYAHcgL4qMLHVsizDI6tIWFWR1TRNh4lWAAAAAAAAAGeqT85KlFUrD+/b99z7mOgEWABX&#10;ImFVAquKrRJZ1buRElQlrMr0qloVmHMmWgEAAAAAAABcscRZy3ZOtPW4nZe77+FWP3OlBFgAF6ZW&#10;Ba7ruo+rcs67kSqomuf5sCqwYisAAAAAAAAAXqUmZyXIqj/y9olb/cwFEWABnKGaZJXIKvdctT5w&#10;lMRUiaoSV9WqwIqtAAAAAAAAAPhQCbR22/lhu+/uvodb/cwnE2ABfJIKqmqiVZ6zOjCx1SgVVCW2&#10;yjVN02FlIAAAAAAAAAAXqU/OSpRVKw/v2/fc+5jGEWABDJSYKlFVxVbLsuzveR4p06syxSphVSKr&#10;mmgFAAAAAAAAwE1LnLVs50Rbj9t5uTsebvEKAiyAn1RBVY+tMtEqk61GSlyViVbzPO9XB9Ykq7wD&#10;AAAAAAAAgHdQMVbirPojeJ+41cOtmyXAAnilWhW4rus+tso1OrJKVJW4KpFVrQ+s2AoAAAAAAAAA&#10;zkj+gL7bzg/bfXd3PNy6KgIsgKZWBSasqsiq3o1SkVXiqloVWLEVAAAAAAAAAFyhHmMl0Ppx/WEP&#10;t86eAAu4ObUqsCZaJbDKc96PUkFVYqtc0zQdYisAAAAAAAAA4FmJs5btnGjrcTv39Yf3n/n/oAAL&#10;uEqZWJWwqqZXLctyeDdSgqqEVX1VoMgKAAAAAAAAAD5MxViJs46tP+zh1rsQYAEXq4KqmmiVcyZa&#10;ZbLVSImrMtFqnufDZKt6BwAAAAAAAABcjD4562G79/WHPdx6lgALOHu1KnBd131slasmW42SyVWZ&#10;YFVrA/tEKwAAAAAAAADg5iTK2rXzYf2hAAs4CxVUVWzV1weO0qdXZW1gVgXWOwAAAAAAAACA1xBg&#10;AR+mrwpMWLUsy/4570epoCqTq3JN03SIrQAAAAAAAAAAfpYAC3hXCasSWFVslciq3o2UoCphVV8V&#10;mHMCLAAAAAAAAACAUQRYwEmyKrBPtMrawLwbqYKqeZ4Pk60qtgIAAAAAAAAA+AwCLOBZCaoSVq3r&#10;uo+tctX6wFESUyWqSlxVqwJFVgAAAAAAAADAuRJgwY2roKpiqzxnqlViq1FqelWiqlyJrOodAAAA&#10;AAAAAMAlEWDBDeirAhNbLcuyv+d5pIRVmWKVsGqapsNEKwAAAAAAAACAayHAgitRQVWPrWpl4Eg1&#10;ySr3WhWYcyZaAQAAAAAAAABcOwEWXJhaFbiu6z6uyjnvRqqgap7nw6rAiq0AAAAAAAAAAG6ZAAvO&#10;UK0KTFiVKVY1ySrvRklMlagqcVWtCqzYCgAAAAAAAACA4wRY8ElqVWBNtEpglee8H6WCqsRWuaZp&#10;OqwMBAAAAAAAAADg7QRYMFBFVjW9almW/T3PI2V6VaZY9VWBeQcAAAAAAAAAwPsSYMFPqqCqx1aZ&#10;aJXJViMlrspEq3meD5FVvQMAAAAAAAAA4GMIsOCValXguq772CrX6MgqUVXiqkRWtT6wYisAAAAA&#10;AAAAAD6fAAuaWhVYsVWe690oFVblytrArAqsdwAAAAAAAAAAnDcBFjenrwrMOfc85zxKBVWZXJVr&#10;mqZDbAUAAAAAAAAAwOUSYHGVMrGqT69aluXwbqQEVQmr+qrAnBNgAQAAAAAAAABwfQRYXKwKqvpE&#10;q6wNzPrAkSqomuf5T+sDRVYAAAAAAAAAALdHgMXZS1CVsGpd131sVWsDE2CNkslVmWBVawP7RCsA&#10;AAAAAAAAACgCLM5CBVUVW+U5U60SW41S06sSVeXK+sB6BwAAAAAAAAAAryHA4sP0VYGJrZZlGR5Z&#10;RcKqiqymabr7+vXr/h0AAAAAAAAAAPwsARbvKmFVAquKrRJZ1buRElQlrOqrAnPORCsAAAAAAAAA&#10;ABhFgMVJalXguq77uCrnvBupgqp5ng+rAiu2AgAAAAAAAACAzyDA4lk1ySqRVe65an3gKImpElUl&#10;rqpVgRVbAQAAAAAAAADAuRFg3bgKqmqiVZ6zOjCx1SgVVCW2yjVN02FlIAAAAAAAAAAAXBIB1g1I&#10;TJWoqmKrZVn29zyPlOlVmWKVsCqRVU20AgAAAAAAAACAayHAuhIVVPXYqlYGjlSTrHLP6sA6Z8oV&#10;AAAAAAAAAABcOwHWhalVgeu67gOrXHk3UqKqxFXzPB/WB1ZsBQAAAAAAAAAAt0yAdYZqVWDCqoqs&#10;6t0oFVklrqpVgRVbAQAAAAAAAAAAxwmwPkmtCqyJVgms8pz3o1RQldgq1zRNh9gKAAAAAAAAAAB4&#10;OwHWQJlYlbCqplcty3J4N1KCqoRVfVWgyAoAAAAAAAAAAN6fAOsnVVBVE61yzkSrTLYaKXFVJlrN&#10;83yYbFXvAAAAAAAAAACAjyHAeqVaFbiu6z62ylWTrUbJ5KpMsKq1gX2iFQAAAAAAAAAA8PkEWE0F&#10;VRVb9fWBo/TpVVkbmFWB9Q4AAAAAAAAAADhvNxdg9VWBNcUqzzmPUkFVJlflmqbpEFsBAAAAAAAA&#10;AACX6yoDrEysqsAqcdWyLId3IyWoSljVVwXmnAALAAAAAAAAAAC4PhcdYGVVYJ9olbWBeTdSBVXz&#10;PB8mW1VsBQAAAAAAAAAA3JazD7ASVCWsWtd1H1vV2sBMtBolMVWiqsRVtSpQZAUAAAAAAAAAAPzo&#10;LAKsCqoqtspzplolthqlplclqsqVyKreAQAAAAAAAAAAvMaHBVh9VWBiq2VZ9vc8j5SwKlOsElZN&#10;03SYaAUAAAAAAAAAAPCz3jXAqqCqx1a1MnCkmmSVe60KzDkTrQAAAAAAAAAAAEY5KcCqVYHruu7j&#10;qpzzbqQKquZ5PqwKrNgKAAAAAAAAAADgMzwbYNX0qkRWudckq0y5GiUxVaKqxFW1KrBiKwAAAAAA&#10;AAAAgHNzCLAeHh7u/v3vf+9XBya2GqWCqsRWuaZpOqwMBAAAAAAAAAAAuCRf+8N7rhHM9KpMseqr&#10;AvMOAAAAAAAAAADgWhwCrMRSb5W4KhOt5nk+RFb1DgAAAAAAAAAA4NodqqvnplMlqkpclciq1gdW&#10;bAUAAAAAAAAAAHDLvjz9Vz3861//2t8TY1VsBQAAAAAAAAAAwHF/CrAAAAAAAAAAAAB4PQ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n+T4ABAE35+RB1xcKhAAAAAElFTkSuQmCCUEsBAi0AFAAGAAgAAAAhALGCZ7YKAQAA&#10;EwIAABMAAAAAAAAAAAAAAAAAAAAAAFtDb250ZW50X1R5cGVzXS54bWxQSwECLQAUAAYACAAAACEA&#10;OP0h/9YAAACUAQAACwAAAAAAAAAAAAAAAAA7AQAAX3JlbHMvLnJlbHNQSwECLQAUAAYACAAAACEA&#10;zbF2FZgFAACoGwAADgAAAAAAAAAAAAAAAAA6AgAAZHJzL2Uyb0RvYy54bWxQSwECLQAUAAYACAAA&#10;ACEAqiYOvrwAAAAhAQAAGQAAAAAAAAAAAAAAAAD+BwAAZHJzL19yZWxzL2Uyb0RvYy54bWwucmVs&#10;c1BLAQItABQABgAIAAAAIQD1ompa2QAAAAYBAAAPAAAAAAAAAAAAAAAAAPEIAABkcnMvZG93bnJl&#10;di54bWxQSwECLQAKAAAAAAAAACEAmxsUEWhkAABoZAAAFAAAAAAAAAAAAAAAAAD3CQAAZHJzL21l&#10;ZGlhL2ltYWdlMS5wbmdQSwUGAAAAAAYABgB8AQAAkW4AAAAA&#10;">
                    <v:shape id="Pravokutni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Pravokutni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DB11C9C" wp14:editId="3EA38C0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kstni okvir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FE30CE7" w14:textId="5B7C4EC8" w:rsidR="00FB01BA" w:rsidRDefault="004F775B">
                                    <w:pPr>
                                      <w:pStyle w:val="Bezproreda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Listopad</w:t>
                                    </w:r>
                                    <w:r w:rsidR="00FB01BA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, 202</w:t>
                                    </w:r>
                                    <w:r w:rsidR="00E70E70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  <w:p w14:paraId="0472BF9B" w14:textId="5475DAC7" w:rsidR="00FB01BA" w:rsidRDefault="004F775B">
                                <w:pPr>
                                  <w:pStyle w:val="Bezprored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pošta"/>
                                    <w:tag w:val="E-pošta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FB01BA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6DB11C9C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sigwIAAGYFAAAOAAAAZHJzL2Uyb0RvYy54bWysVN1P2zAQf5+0/8Hy+0jKR9dVpKgDMU1C&#10;gAYTz65jUwvH59nXJt1fz9lJCmJ7YdqLc7n73ffH6VnXWLZVIRpwFZ8clJwpJ6E27rHiP+8vP804&#10;iyhcLSw4VfGdivxs8fHDaevn6hDWYGsVGBlxcd76iq8R/bwoolyrRsQD8MqRUENoBNJveCzqIFqy&#10;3tjisCynRQuh9gGkipG4F72QL7J9rZXEG62jQmYrTrFhfkN+V+ktFqdi/hiEXxs5hCH+IYpGGEdO&#10;96YuBAq2CeYPU42RASJoPJDQFKC1kSrnQNlMyjfZ3K2FVzkXKk70+zLF/2dWXm9vAzM19e7kkDMn&#10;GmrSvXqK6AyDp60JLAmoTK2Pc0LfecJj9xU6Uhn5kZgp+06HJn0pL0ZyKvhuX2TVIZPE/HxEBksS&#10;SZJ9mRwfE03mixdtHyJ+U9CwRFQ8UBNzbcX2KmIPHSHJmYNLY21upHWsrfj06KTMCnsJGbcuYVUe&#10;icFMyqiPPFO4syphrPuhNJUkJ5AYeRjVuQ1sK2iMhJTKYc492yV0QmkK4j2KA/4lqvco93mMnsHh&#10;XrkxDkLO/k3Y9dMYsu7xVPNXeScSu1U3dHoF9Y4aHaDfmOjlpaFuXImItyLQilADae3xhh5tgaoO&#10;A8XZGsLvv/ETniaXpJy1tHIVj782IijO7HdHMz2ZlmWeDMy/5CFkYjo7maWBWY1st2nOgToxodvi&#10;ZSYTGO1I6gDNAx2GZXJIIuEkua34aiTPsb8BdFikWi4ziBbSC7xyd14m06kxaczuuwcR/DCLSFN8&#10;DeNeivmbkeyxSdPBcoOgTZ7XVNu+oEPNaZnzxA+HJ12L1/8Z9XIeF88AAAD//wMAUEsDBBQABgAI&#10;AAAAIQDsCl+U3QAAAAYBAAAPAAAAZHJzL2Rvd25yZXYueG1sTI9BS8NAEIXvQv/DMoIXsbstqZSY&#10;TSlVQcFLW0GPm+yYBLOzIbtpU3+9Uy/1MszjDW++l61G14oD9qHxpGE2VSCQSm8bqjS875/vliBC&#10;NGRN6wk1nDDAKp9cZSa1/khbPOxiJTiEQmo01DF2qZShrNGZMPUdEntfvncmsuwraXtz5HDXyrlS&#10;99KZhvhDbTrc1Fh+7wan4fFVLU/75Of2rfvcFB/qSaqXQWp9cz2uH0BEHOPlGM74jA45MxV+IBtE&#10;q4GLxL959maLOeuCtyRRIPNM/sfPfwEAAP//AwBQSwECLQAUAAYACAAAACEAtoM4kv4AAADhAQAA&#10;EwAAAAAAAAAAAAAAAAAAAAAAW0NvbnRlbnRfVHlwZXNdLnhtbFBLAQItABQABgAIAAAAIQA4/SH/&#10;1gAAAJQBAAALAAAAAAAAAAAAAAAAAC8BAABfcmVscy8ucmVsc1BLAQItABQABgAIAAAAIQBE4vsi&#10;gwIAAGYFAAAOAAAAAAAAAAAAAAAAAC4CAABkcnMvZTJvRG9jLnhtbFBLAQItABQABgAIAAAAIQDs&#10;Cl+U3QAAAAYBAAAPAAAAAAAAAAAAAAAAAN0EAABkcnMvZG93bnJldi54bWxQSwUGAAAAAAQABADz&#10;AAAA5w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3FE30CE7" w14:textId="5B7C4EC8" w:rsidR="00FB01BA" w:rsidRDefault="004F775B">
                              <w:pPr>
                                <w:pStyle w:val="Bezproreda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Listopad</w:t>
                              </w:r>
                              <w:r w:rsidR="00FB01BA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, 202</w:t>
                              </w:r>
                              <w:r w:rsidR="00E70E70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sdtContent>
                        </w:sdt>
                        <w:p w14:paraId="0472BF9B" w14:textId="5475DAC7" w:rsidR="00FB01BA" w:rsidRDefault="004F775B">
                          <w:pPr>
                            <w:pStyle w:val="Bezprored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pošta"/>
                              <w:tag w:val="E-pošta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FB01BA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340A079" wp14:editId="0158FBF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kstni okvir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13C59C" w14:textId="677BD970" w:rsidR="00FB01BA" w:rsidRDefault="00FB01BA" w:rsidP="00FB01BA">
                                <w:pPr>
                                  <w:pStyle w:val="Bezproreda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B90A7D8" w14:textId="59FC5B4A" w:rsidR="00FB01BA" w:rsidRDefault="00FB01BA">
                                <w:pPr>
                                  <w:pStyle w:val="Bezproreda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2340A079" id="Tekstni okvir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oKiAIAAG4FAAAOAAAAZHJzL2Uyb0RvYy54bWysVN9P2zAQfp+0/8Hy+0gKascqUtSBmCYh&#10;QIOJZ9exqYXj8+xrk+6v39lJCuv2wrQX53L3+Xw/vruz866xbKtCNOAqPjkqOVNOQm3cU8W/P1x9&#10;OOUsonC1sOBUxXcq8vPF+3dnrZ+rY1iDrVVg5MTFeesrvkb086KIcq0aEY/AK0dGDaERSL/hqaiD&#10;aMl7Y4vjspwVLYTaB5AqRtJe9ka+yP61VhJvtY4Kma04xYb5DPlcpbNYnIn5UxB+beQQhviHKBph&#10;HD26d3UpULBNMH+4aowMEEHjkYSmAK2NVDkHymZSHmRzvxZe5VyoONHvyxT/n1t5s70LzNTUu+kJ&#10;Z0401KQH9RzRGQbPWxNYMlCZWh/nhL73hMfuM3R0ZdRHUqbsOx2a9KW8GNmp4Lt9kVWHTJLy48lk&#10;Sp3jTJJtUpafZtPchuLlug8RvyhoWBIqHqiLubhiex2RQiHoCEmvObgy1uZOWsfais9OyOVvFrph&#10;XdKozInBTUqpDz1LuLMqYaz7pjTVJGeQFJmN6sIGthXEIyGlcpiTz34JnVCagnjLxQH/EtVbLvd5&#10;jC+Dw/3lxjgIOfuDsOvnMWTd46mQr/JOInarrifD2NkV1DtqeIB+cqKXV4aaci0i3olAo0KNpPHH&#10;Wzq0BSo+DBJnawg//6ZPeGIwWTlrafQqHn9sRFCc2a+OuD2ZlWVmCOZfeiFkYXY6PU3EWY1qt2ku&#10;gBoyoR3jZRYTGO0o6gDNIy2IZXqQTMJJerbiOIoX2O8CWjBSLZcZRIPpBV67ey+T69SfxLaH7lEE&#10;P1ASic03MM6nmB8ws8dm6vjlBomfmbapxH1Bh9LTUGc2DwsobY3X/xn1siYXvwAAAP//AwBQSwME&#10;FAAGAAgAAAAhAMZEQwzbAAAABgEAAA8AAABkcnMvZG93bnJldi54bWxMj0FLw0AQhe+C/2EZwZvd&#10;NBJrYzZFCkJVerD2B0yzYxLMzobspk3/vVMvehnm8YY33ytWk+vUkYbQejYwnyWgiCtvW64N7D9f&#10;7h5BhYhssfNMBs4UYFVeXxWYW3/iDzruYq0khEOOBpoY+1zrUDXkMMx8Tyzelx8cRpFDre2AJwl3&#10;nU6T5EE7bFk+NNjTuqHqezc6A+N+s+nf0rN/r1+3izZb82Jc3htzezM9P4GKNMW/Y7jgCzqUwnTw&#10;I9ugOgNSJP7OizfPUtEH2bJlAros9H/88gcAAP//AwBQSwECLQAUAAYACAAAACEAtoM4kv4AAADh&#10;AQAAEwAAAAAAAAAAAAAAAAAAAAAAW0NvbnRlbnRfVHlwZXNdLnhtbFBLAQItABQABgAIAAAAIQA4&#10;/SH/1gAAAJQBAAALAAAAAAAAAAAAAAAAAC8BAABfcmVscy8ucmVsc1BLAQItABQABgAIAAAAIQCa&#10;gPoKiAIAAG4FAAAOAAAAAAAAAAAAAAAAAC4CAABkcnMvZTJvRG9jLnhtbFBLAQItABQABgAIAAAA&#10;IQDGREMM2wAAAAYBAAAPAAAAAAAAAAAAAAAAAOIEAABkcnMvZG93bnJldi54bWxQSwUGAAAAAAQA&#10;BADzAAAA6gUAAAAA&#10;" filled="f" stroked="f" strokeweight=".5pt">
                    <v:textbox style="mso-fit-shape-to-text:t" inset="126pt,0,54pt,0">
                      <w:txbxContent>
                        <w:p w14:paraId="0213C59C" w14:textId="677BD970" w:rsidR="00FB01BA" w:rsidRDefault="00FB01BA" w:rsidP="00FB01BA">
                          <w:pPr>
                            <w:pStyle w:val="Bezproreda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</w:p>
                        <w:p w14:paraId="4B90A7D8" w14:textId="59FC5B4A" w:rsidR="00FB01BA" w:rsidRDefault="00FB01BA">
                          <w:pPr>
                            <w:pStyle w:val="Bezproreda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C689BF" wp14:editId="549F308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kstni okvir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9440C6" w14:textId="220DBFDF" w:rsidR="00FB01BA" w:rsidRDefault="004F775B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Naslov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FB01BA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OPĆINA </w:t>
                                    </w:r>
                                    <w:r w:rsidR="00FB094E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PODCRKAVLJE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Podnaslov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185E4F1" w14:textId="51EDF4AF" w:rsidR="00FB01BA" w:rsidRDefault="00B31599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PLAN UPRAVLJANJA IMOVINOM U VLASNIŠTVU OPĆINE PODCRKAVLJE ZA 2025.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DC689BF" id="Tekstni okvir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p6igIAAG4FAAAOAAAAZHJzL2Uyb0RvYy54bWysVE1v2zAMvQ/YfxB0X500SxYEdYqsRYcB&#10;RVssHXpWZKkRKouaxMTOfv0o2U67bpcOu8g0+Ujx44ln521t2V6FaMCVfHwy4kw5CZVxjyX/fn/1&#10;Yc5ZROEqYcGpkh9U5OfL9+/OGr9Qp7AFW6nAKIiLi8aXfIvoF0UR5VbVIp6AV46MGkItkH7DY1EF&#10;0VD02hano9GsaCBUPoBUMZL2sjPyZY6vtZJ4q3VUyGzJKTfMZ8jnJp3F8kwsHoPwWyP7NMQ/ZFEL&#10;4+jSY6hLgYLtgvkjVG1kgAgaTyTUBWhtpMo1UDXj0atq1lvhVa6FmhP9sU3x/4WVN/u7wExFs5t+&#10;5MyJmoZ0r54iOsPgaW8CSwZqU+PjgtBrT3hsP0NLLoM+kjJV3+pQpy/VxchODT8cm6xaZJKUnybj&#10;KU2OM0m2yWwyn07zGIpndx8iflFQsySUPNAUc3PF/joipULQAZJuc3BlrM2TtI41JZ9NKORvFvKw&#10;LmlU5kQfJpXUpZ4lPFiVMNZ9U5p6kitIisxGdWED2wvikZBSOczF57iETihNSbzFscc/Z/UW566O&#10;4WZweHSujYOQq3+VdvU0pKw7PDXyRd1JxHbTZjKcDpPdQHWggQfoXk708srQUK5FxDsR6KnQIOn5&#10;4y0d2gI1H3qJsy2En3/TJzwxmKycNfT0Sh5/7ERQnNmvjrg9no1GmSGYf+mGkIXZfDpPxNkMarer&#10;L4AGMqYd42UWExjtIOoA9QMtiFW6kEzCSbq25JtBvMBuF9CCkWq1yiB6mF7gtVt7mUKn+SS23bcP&#10;IviekkhsvoHhfYrFK2Z22OTpYLVD0CbTNrW4a2jfenrUmc39Akpb4+V/Rj2vyeUvAAAA//8DAFBL&#10;AwQUAAYACAAAACEAw01QgNsAAAAGAQAADwAAAGRycy9kb3ducmV2LnhtbEyPwU7DMBBE70j9B2uR&#10;eqN2WgVQiFNVkThU6oUC4urE2yQiXhvbacPf43KBy0ijWc28LbezGdkZfRgsSchWAhhSa/VAnYS3&#10;1+e7R2AhKtJqtIQSvjHAtlrclKrQ9kIveD7GjqUSCoWS0MfoCs5D26NRYWUdUspO1hsVk/Ud115d&#10;UrkZ+VqIe27UQGmhVw7rHtvP42QkYD01m/f6JCaff2TO7Q8ufB2kXN7OuydgEef4dwxX/IQOVWJq&#10;7EQ6sFFCeiT+6jXL8nXyjYT8YSOAVyX/j1/9AAAA//8DAFBLAQItABQABgAIAAAAIQC2gziS/gAA&#10;AOEBAAATAAAAAAAAAAAAAAAAAAAAAABbQ29udGVudF9UeXBlc10ueG1sUEsBAi0AFAAGAAgAAAAh&#10;ADj9If/WAAAAlAEAAAsAAAAAAAAAAAAAAAAALwEAAF9yZWxzLy5yZWxzUEsBAi0AFAAGAAgAAAAh&#10;AH+PGnqKAgAAbgUAAA4AAAAAAAAAAAAAAAAALgIAAGRycy9lMm9Eb2MueG1sUEsBAi0AFAAGAAgA&#10;AAAhAMNNUIDbAAAABgEAAA8AAAAAAAAAAAAAAAAA5AQAAGRycy9kb3ducmV2LnhtbFBLBQYAAAAA&#10;BAAEAPMAAADsBQAAAAA=&#10;" filled="f" stroked="f" strokeweight=".5pt">
                    <v:textbox inset="126pt,0,54pt,0">
                      <w:txbxContent>
                        <w:p w14:paraId="6B9440C6" w14:textId="220DBFDF" w:rsidR="00FB01BA" w:rsidRDefault="004E2986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Naslov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FB01BA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OPĆINA </w:t>
                              </w:r>
                              <w:r w:rsidR="00FB094E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PODCRKAVLJE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Podnaslov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185E4F1" w14:textId="51EDF4AF" w:rsidR="00FB01BA" w:rsidRDefault="00B31599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PLAN UPRAVLJANJA IMOVINOM U VLASNIŠTVU OPĆINE PODCRKAVLJE ZA 2025.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3A368E6" w14:textId="77777777" w:rsidR="00FB01BA" w:rsidRPr="009224CB" w:rsidRDefault="00FB01BA">
          <w:pPr>
            <w:rPr>
              <w:rFonts w:cs="Times New Roman"/>
            </w:rPr>
          </w:pPr>
          <w:r w:rsidRPr="009224CB">
            <w:rPr>
              <w:rFonts w:cs="Times New Roman"/>
            </w:rPr>
            <w:br w:type="page"/>
          </w:r>
          <w:bookmarkStart w:id="0" w:name="_GoBack"/>
          <w:bookmarkEnd w:id="0"/>
        </w:p>
        <w:p w14:paraId="578F7310" w14:textId="4704A183" w:rsidR="00FB01BA" w:rsidRPr="009224CB" w:rsidRDefault="00FB01BA" w:rsidP="00FB01BA">
          <w:pPr>
            <w:jc w:val="center"/>
            <w:rPr>
              <w:rFonts w:cs="Times New Roman"/>
            </w:rPr>
          </w:pPr>
          <w:r w:rsidRPr="009224CB">
            <w:rPr>
              <w:rFonts w:cs="Times New Roman"/>
            </w:rPr>
            <w:lastRenderedPageBreak/>
            <w:t>S</w:t>
          </w:r>
          <w:r w:rsidR="009224CB">
            <w:rPr>
              <w:rFonts w:cs="Times New Roman"/>
            </w:rPr>
            <w:t xml:space="preserve"> </w:t>
          </w:r>
          <w:r w:rsidRPr="009224CB">
            <w:rPr>
              <w:rFonts w:cs="Times New Roman"/>
            </w:rPr>
            <w:t>A</w:t>
          </w:r>
          <w:r w:rsidR="009224CB">
            <w:rPr>
              <w:rFonts w:cs="Times New Roman"/>
            </w:rPr>
            <w:t xml:space="preserve"> </w:t>
          </w:r>
          <w:r w:rsidRPr="009224CB">
            <w:rPr>
              <w:rFonts w:cs="Times New Roman"/>
            </w:rPr>
            <w:t>D</w:t>
          </w:r>
          <w:r w:rsidR="009224CB">
            <w:rPr>
              <w:rFonts w:cs="Times New Roman"/>
            </w:rPr>
            <w:t xml:space="preserve"> </w:t>
          </w:r>
          <w:r w:rsidRPr="009224CB">
            <w:rPr>
              <w:rFonts w:cs="Times New Roman"/>
            </w:rPr>
            <w:t>R</w:t>
          </w:r>
          <w:r w:rsidR="009224CB">
            <w:rPr>
              <w:rFonts w:cs="Times New Roman"/>
            </w:rPr>
            <w:t xml:space="preserve"> </w:t>
          </w:r>
          <w:r w:rsidRPr="009224CB">
            <w:rPr>
              <w:rFonts w:cs="Times New Roman"/>
            </w:rPr>
            <w:t>Ž</w:t>
          </w:r>
          <w:r w:rsidR="009224CB">
            <w:rPr>
              <w:rFonts w:cs="Times New Roman"/>
            </w:rPr>
            <w:t xml:space="preserve"> </w:t>
          </w:r>
          <w:r w:rsidRPr="009224CB">
            <w:rPr>
              <w:rFonts w:cs="Times New Roman"/>
            </w:rPr>
            <w:t>A</w:t>
          </w:r>
          <w:r w:rsidR="009224CB">
            <w:rPr>
              <w:rFonts w:cs="Times New Roman"/>
            </w:rPr>
            <w:t xml:space="preserve"> </w:t>
          </w:r>
          <w:r w:rsidRPr="009224CB">
            <w:rPr>
              <w:rFonts w:cs="Times New Roman"/>
            </w:rPr>
            <w:t>J</w:t>
          </w:r>
        </w:p>
        <w:p w14:paraId="114916E7" w14:textId="1CA8E7A5" w:rsidR="00FB01BA" w:rsidRPr="009224CB" w:rsidRDefault="00FB01BA" w:rsidP="00FB01BA">
          <w:pPr>
            <w:pStyle w:val="Odlomakpopisa"/>
            <w:numPr>
              <w:ilvl w:val="0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>UVOD</w:t>
          </w:r>
        </w:p>
        <w:p w14:paraId="16CB66CE" w14:textId="4E3946C7" w:rsidR="00FB01BA" w:rsidRPr="009224CB" w:rsidRDefault="00FB01BA" w:rsidP="00FB01BA">
          <w:pPr>
            <w:pStyle w:val="Odlomakpopisa"/>
            <w:numPr>
              <w:ilvl w:val="1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 xml:space="preserve">GODIŠNJI PLAN UPRAVLJANJA TRGOVAČKIM DRUŠTVIMA U VLASNIŠTVU OPĆINE </w:t>
          </w:r>
          <w:r w:rsidR="00FB094E">
            <w:rPr>
              <w:rFonts w:cs="Times New Roman"/>
            </w:rPr>
            <w:t>PODCRKAVLJE</w:t>
          </w:r>
        </w:p>
        <w:p w14:paraId="00096EEB" w14:textId="1AF844CB" w:rsidR="00FB01BA" w:rsidRPr="009224CB" w:rsidRDefault="00FB01BA" w:rsidP="00FB01BA">
          <w:pPr>
            <w:pStyle w:val="Odlomakpopisa"/>
            <w:numPr>
              <w:ilvl w:val="1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 xml:space="preserve">GODIŠNJI PLAN UPRAVLJANJA POSLOVNIM PROSTORIMA U VLASNIŠTVU OPĆINE </w:t>
          </w:r>
          <w:r w:rsidR="00FB094E">
            <w:rPr>
              <w:rFonts w:cs="Times New Roman"/>
            </w:rPr>
            <w:t>PODCRKAVLJE</w:t>
          </w:r>
        </w:p>
        <w:p w14:paraId="726C0830" w14:textId="588647FA" w:rsidR="00FB01BA" w:rsidRPr="009224CB" w:rsidRDefault="00FB01BA" w:rsidP="00FB01BA">
          <w:pPr>
            <w:pStyle w:val="Odlomakpopisa"/>
            <w:numPr>
              <w:ilvl w:val="1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 xml:space="preserve">GODIŠNJI PLAN UPRAVLJANJA GRAĐEVINSKIM ZEMLJIŠTEM U VLASNIŠTVU OPĆINE </w:t>
          </w:r>
          <w:r w:rsidR="00FB094E">
            <w:rPr>
              <w:rFonts w:cs="Times New Roman"/>
            </w:rPr>
            <w:t>PODCRKAVLJE</w:t>
          </w:r>
        </w:p>
        <w:p w14:paraId="3B7305CA" w14:textId="5E40071A" w:rsidR="00FB01BA" w:rsidRPr="009224CB" w:rsidRDefault="00FB01BA" w:rsidP="00FB01BA">
          <w:pPr>
            <w:pStyle w:val="Odlomakpopisa"/>
            <w:numPr>
              <w:ilvl w:val="1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>NERAZVRSTANE CESTE</w:t>
          </w:r>
        </w:p>
        <w:p w14:paraId="595D6A81" w14:textId="0894B971" w:rsidR="00FB01BA" w:rsidRPr="009224CB" w:rsidRDefault="00FB01BA" w:rsidP="00E67A58">
          <w:pPr>
            <w:pStyle w:val="Odlomakpopisa"/>
            <w:numPr>
              <w:ilvl w:val="1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>GODIŠNJI PLAN UPRAVLJANJA NOGOMETNIM IGRAL</w:t>
          </w:r>
          <w:r w:rsidR="00E67A58" w:rsidRPr="009224CB">
            <w:rPr>
              <w:rFonts w:cs="Times New Roman"/>
            </w:rPr>
            <w:t>I</w:t>
          </w:r>
          <w:r w:rsidRPr="009224CB">
            <w:rPr>
              <w:rFonts w:cs="Times New Roman"/>
            </w:rPr>
            <w:t xml:space="preserve">ŠTIMA U VLASNIŠTVU OPĆINE </w:t>
          </w:r>
          <w:r w:rsidR="00FB094E">
            <w:rPr>
              <w:rFonts w:cs="Times New Roman"/>
            </w:rPr>
            <w:t>PODCRKAVLJE</w:t>
          </w:r>
        </w:p>
        <w:p w14:paraId="69225992" w14:textId="47D479E0" w:rsidR="00FB01BA" w:rsidRPr="009224CB" w:rsidRDefault="00FB01BA" w:rsidP="00FB01BA">
          <w:pPr>
            <w:pStyle w:val="Odlomakpopisa"/>
            <w:numPr>
              <w:ilvl w:val="1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 xml:space="preserve">PLAN PRODAJE NEKRETNINA U VLASNIŠTVU OPĆINE </w:t>
          </w:r>
          <w:r w:rsidR="00FB094E">
            <w:rPr>
              <w:rFonts w:cs="Times New Roman"/>
            </w:rPr>
            <w:t>PODCRKAVLJE</w:t>
          </w:r>
        </w:p>
        <w:p w14:paraId="3E560CD4" w14:textId="24B20222" w:rsidR="00FB01BA" w:rsidRPr="009224CB" w:rsidRDefault="00FB01BA" w:rsidP="00FB01BA">
          <w:pPr>
            <w:pStyle w:val="Odlomakpopisa"/>
            <w:numPr>
              <w:ilvl w:val="1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>GODIŠNJI PLAN RJEŠAVANJA IMOVINSKO PRAVNIH I DRUGIH ODNOSA VEZANIH UZ INFRASTRUKTURNE PROJEKTE</w:t>
          </w:r>
        </w:p>
        <w:p w14:paraId="5C028FC8" w14:textId="6F786FF9" w:rsidR="00783839" w:rsidRPr="009224CB" w:rsidRDefault="00783839" w:rsidP="00783839">
          <w:pPr>
            <w:pStyle w:val="Odlomakpopisa"/>
            <w:numPr>
              <w:ilvl w:val="1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>GODIŠNJI PLAN VOĐENJA REGISTRA IMOVINE</w:t>
          </w:r>
        </w:p>
        <w:p w14:paraId="7A6C87C8" w14:textId="30EBD81C" w:rsidR="00783839" w:rsidRPr="009224CB" w:rsidRDefault="00783839" w:rsidP="00783839">
          <w:pPr>
            <w:pStyle w:val="Odlomakpopisa"/>
            <w:numPr>
              <w:ilvl w:val="1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 xml:space="preserve">GODIŠNJI PLAN POSTUPAKA VEZANIH ZA SAVJETOVANJE SA ZAINTERESIRANOM JAVNOŠĆU I PRAVO ONA PRISTUP INFORMACIJAMA KOJE SE TIČU UPRAVLJANJA IMOVNOM U VLASNIŠTVU OPĆINE </w:t>
          </w:r>
          <w:r w:rsidR="00FB094E">
            <w:rPr>
              <w:rFonts w:cs="Times New Roman"/>
            </w:rPr>
            <w:t>PODCRKAVLJE</w:t>
          </w:r>
        </w:p>
        <w:p w14:paraId="3D7BD26C" w14:textId="4D7111A4" w:rsidR="00783839" w:rsidRPr="009224CB" w:rsidRDefault="00783839" w:rsidP="00783839">
          <w:pPr>
            <w:pStyle w:val="Odlomakpopisa"/>
            <w:numPr>
              <w:ilvl w:val="0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>STRATEŠKO USMJERENJE UPRAVLJANJA OPĆINSKOM IMOVINOM</w:t>
          </w:r>
        </w:p>
        <w:p w14:paraId="05BEAAE8" w14:textId="7FC1C539" w:rsidR="00783839" w:rsidRPr="009224CB" w:rsidRDefault="00783839" w:rsidP="00783839">
          <w:pPr>
            <w:pStyle w:val="Odlomakpopisa"/>
            <w:numPr>
              <w:ilvl w:val="0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>KASKADIRANJE STRATEŠKOG CILJA UPRAVLJANJA OPĆINSKOM IMOVINOM</w:t>
          </w:r>
        </w:p>
        <w:p w14:paraId="47B8111F" w14:textId="7B759E03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6A3BCB6E" w14:textId="12F81BFF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5356C1BA" w14:textId="4252F056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02DADF13" w14:textId="21AC887D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72FCD9CF" w14:textId="693CC618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5B887623" w14:textId="1D28FA61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481A10A9" w14:textId="2AFE10CB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6FD6F6B6" w14:textId="24C3A273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003BD2D9" w14:textId="121483BC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380E7FEB" w14:textId="1F4E1A32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124FA238" w14:textId="140EFEB6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1E4E40B8" w14:textId="3B1599F4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46BFE794" w14:textId="4B23EC9C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3C390054" w14:textId="71CE6051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15520069" w14:textId="05E66EBA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743279FC" w14:textId="4F7E9D06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475ADF59" w14:textId="04372FF4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54375637" w14:textId="69F36D1F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3AAE22BE" w14:textId="45779CC1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18C567C4" w14:textId="682A80E6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419FE852" w14:textId="2EA079CA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5D6D18B7" w14:textId="3D5A189F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446F5411" w14:textId="7DF8F4E0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52D73A5F" w14:textId="25E7383D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32653AF4" w14:textId="70935E5B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6097C058" w14:textId="38BAD067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199C374D" w14:textId="4911D530" w:rsidR="00783839" w:rsidRPr="009224CB" w:rsidRDefault="00783839" w:rsidP="009224CB">
          <w:pPr>
            <w:rPr>
              <w:rFonts w:cs="Times New Roman"/>
            </w:rPr>
          </w:pPr>
        </w:p>
        <w:p w14:paraId="080DE4FE" w14:textId="181698BA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35EDD0BE" w14:textId="41F12E21" w:rsidR="00783839" w:rsidRPr="009224CB" w:rsidRDefault="00783839" w:rsidP="00783839">
          <w:pPr>
            <w:pStyle w:val="Odlomakpopisa"/>
            <w:numPr>
              <w:ilvl w:val="0"/>
              <w:numId w:val="2"/>
            </w:numPr>
            <w:rPr>
              <w:rFonts w:cs="Times New Roman"/>
            </w:rPr>
          </w:pPr>
          <w:r w:rsidRPr="009224CB">
            <w:rPr>
              <w:rFonts w:cs="Times New Roman"/>
            </w:rPr>
            <w:t>UVOD</w:t>
          </w:r>
        </w:p>
        <w:p w14:paraId="5C838054" w14:textId="27D39CB4" w:rsidR="00783839" w:rsidRPr="009224CB" w:rsidRDefault="00783839" w:rsidP="00BA0A79">
          <w:pPr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Općina </w:t>
          </w:r>
          <w:r w:rsidR="00FB094E">
            <w:rPr>
              <w:rFonts w:cs="Times New Roman"/>
            </w:rPr>
            <w:t xml:space="preserve">Podcrkavlje </w:t>
          </w:r>
          <w:r w:rsidR="00E70E70" w:rsidRPr="00E70E70">
            <w:rPr>
              <w:rFonts w:cs="Times New Roman"/>
            </w:rPr>
            <w:t xml:space="preserve">sedmi </w:t>
          </w:r>
          <w:r w:rsidRPr="009224CB">
            <w:rPr>
              <w:rFonts w:cs="Times New Roman"/>
            </w:rPr>
            <w:t xml:space="preserve">put izrađuje Plan upravljanja imovnom u vlasništvu Općine </w:t>
          </w:r>
          <w:r w:rsidR="00FB094E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>(dalje u tekstu: Plan upravljanja ) za razdoblje od godinu dana.</w:t>
          </w:r>
          <w:r w:rsidR="00363F66" w:rsidRPr="009224CB">
            <w:rPr>
              <w:rFonts w:cs="Times New Roman"/>
            </w:rPr>
            <w:t xml:space="preserve"> </w:t>
          </w:r>
          <w:r w:rsidRPr="009224CB">
            <w:rPr>
              <w:rFonts w:cs="Times New Roman"/>
            </w:rPr>
            <w:t>Donošenje godišnjeg Plana upravljanja utvrđeno je člancima 15. i 19. Zakona o upravlj</w:t>
          </w:r>
          <w:r w:rsidR="00BA0A79" w:rsidRPr="009224CB">
            <w:rPr>
              <w:rFonts w:cs="Times New Roman"/>
            </w:rPr>
            <w:t>anju državnom imovinom („N</w:t>
          </w:r>
          <w:r w:rsidR="00B31599">
            <w:rPr>
              <w:rFonts w:cs="Times New Roman"/>
            </w:rPr>
            <w:t>arodne novine</w:t>
          </w:r>
          <w:r w:rsidR="00BA0A79" w:rsidRPr="009224CB">
            <w:rPr>
              <w:rFonts w:cs="Times New Roman"/>
            </w:rPr>
            <w:t>“ 52/18</w:t>
          </w:r>
          <w:r w:rsidR="00B31599">
            <w:rPr>
              <w:rFonts w:cs="Times New Roman"/>
            </w:rPr>
            <w:t xml:space="preserve"> i 155/23</w:t>
          </w:r>
          <w:r w:rsidRPr="009224CB">
            <w:rPr>
              <w:rFonts w:cs="Times New Roman"/>
            </w:rPr>
            <w:t>)</w:t>
          </w:r>
        </w:p>
        <w:p w14:paraId="421B5472" w14:textId="3D660266" w:rsidR="00783839" w:rsidRPr="009224CB" w:rsidRDefault="00783839" w:rsidP="00BA0A79">
          <w:pPr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Plan upravljanja imovinom određuje kratkoročne ciljeve i smjernice upravljanja imovinom u vlas</w:t>
          </w:r>
          <w:r w:rsidR="00363F66" w:rsidRPr="009224CB">
            <w:rPr>
              <w:rFonts w:cs="Times New Roman"/>
            </w:rPr>
            <w:t>n</w:t>
          </w:r>
          <w:r w:rsidRPr="009224CB">
            <w:rPr>
              <w:rFonts w:cs="Times New Roman"/>
            </w:rPr>
            <w:t xml:space="preserve">ištvu Općine </w:t>
          </w:r>
          <w:r w:rsidR="00FB094E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>, te provedbene mj</w:t>
          </w:r>
          <w:r w:rsidR="00363F66" w:rsidRPr="009224CB">
            <w:rPr>
              <w:rFonts w:cs="Times New Roman"/>
            </w:rPr>
            <w:t>e</w:t>
          </w:r>
          <w:r w:rsidRPr="009224CB">
            <w:rPr>
              <w:rFonts w:cs="Times New Roman"/>
            </w:rPr>
            <w:t>re u svrhu provođenja Strategije, mora sadržavati detaljnu analizu stanja upravljanja pojedinim oblicima imovine u vla</w:t>
          </w:r>
          <w:r w:rsidR="00363F66" w:rsidRPr="009224CB">
            <w:rPr>
              <w:rFonts w:cs="Times New Roman"/>
            </w:rPr>
            <w:t>s</w:t>
          </w:r>
          <w:r w:rsidRPr="009224CB">
            <w:rPr>
              <w:rFonts w:cs="Times New Roman"/>
            </w:rPr>
            <w:t xml:space="preserve">ništvu Općine </w:t>
          </w:r>
          <w:r w:rsidR="00FB094E">
            <w:rPr>
              <w:rFonts w:cs="Times New Roman"/>
            </w:rPr>
            <w:t>Podcrkavlje</w:t>
          </w:r>
          <w:r w:rsidR="00363F66" w:rsidRPr="009224CB">
            <w:rPr>
              <w:rFonts w:cs="Times New Roman"/>
            </w:rPr>
            <w:t xml:space="preserve"> i godišnje planove upravljanja pojedinim oblicima imovine u vlasništvu Općine i to:</w:t>
          </w:r>
        </w:p>
        <w:p w14:paraId="2DE6DE92" w14:textId="1BB2AD8B" w:rsidR="00363F66" w:rsidRPr="009224CB" w:rsidRDefault="00363F66" w:rsidP="00BA0A79">
          <w:pPr>
            <w:pStyle w:val="Odlomakpopisa"/>
            <w:numPr>
              <w:ilvl w:val="0"/>
              <w:numId w:val="3"/>
            </w:num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godišnji plan upravljanja trgovačkim društvima u suvlasništvu Općine</w:t>
          </w:r>
          <w:r w:rsidR="00FB094E">
            <w:rPr>
              <w:rFonts w:cs="Times New Roman"/>
            </w:rPr>
            <w:t xml:space="preserve"> Podcrkavlje</w:t>
          </w:r>
        </w:p>
        <w:p w14:paraId="76C6651B" w14:textId="4D880F59" w:rsidR="00363F66" w:rsidRPr="009224CB" w:rsidRDefault="00363F66" w:rsidP="00BA0A79">
          <w:pPr>
            <w:pStyle w:val="Odlomakpopisa"/>
            <w:numPr>
              <w:ilvl w:val="0"/>
              <w:numId w:val="3"/>
            </w:num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godišnji plan upravljanja poslovnim prostorima u vlasništvu Općine </w:t>
          </w:r>
          <w:r w:rsidR="00FB094E">
            <w:rPr>
              <w:rFonts w:cs="Times New Roman"/>
            </w:rPr>
            <w:t>Podcrkavlje</w:t>
          </w:r>
        </w:p>
        <w:p w14:paraId="0E2E00C4" w14:textId="6FEEF012" w:rsidR="00363F66" w:rsidRPr="009224CB" w:rsidRDefault="00363F66" w:rsidP="00BA0A79">
          <w:pPr>
            <w:pStyle w:val="Odlomakpopisa"/>
            <w:numPr>
              <w:ilvl w:val="0"/>
              <w:numId w:val="3"/>
            </w:num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godišnji plan upravljanja građevinskim zemljištem u vlasništvu Općine </w:t>
          </w:r>
          <w:r w:rsidR="00FB094E">
            <w:rPr>
              <w:rFonts w:cs="Times New Roman"/>
            </w:rPr>
            <w:t>Podcrkavlje</w:t>
          </w:r>
        </w:p>
        <w:p w14:paraId="269A3030" w14:textId="5AF5AC48" w:rsidR="00363F66" w:rsidRPr="009224CB" w:rsidRDefault="00363F66" w:rsidP="00BA0A79">
          <w:pPr>
            <w:pStyle w:val="Odlomakpopisa"/>
            <w:numPr>
              <w:ilvl w:val="0"/>
              <w:numId w:val="3"/>
            </w:num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godišnji plan upravljanja nogometnim igralištima u vlasništvu Općine </w:t>
          </w:r>
          <w:r w:rsidR="00FB094E">
            <w:rPr>
              <w:rFonts w:cs="Times New Roman"/>
            </w:rPr>
            <w:t>Podcrkavlje</w:t>
          </w:r>
        </w:p>
        <w:p w14:paraId="6E801F06" w14:textId="6EA1A1B9" w:rsidR="00363F66" w:rsidRPr="009224CB" w:rsidRDefault="00363F66" w:rsidP="00BA0A79">
          <w:pPr>
            <w:pStyle w:val="Odlomakpopisa"/>
            <w:numPr>
              <w:ilvl w:val="0"/>
              <w:numId w:val="3"/>
            </w:num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godišnji plan rješavanja imovinsko-pravnih odnosa vezanih uz rješavanje infrastrukturnih projekata</w:t>
          </w:r>
        </w:p>
        <w:p w14:paraId="24E4169E" w14:textId="0BEA41CF" w:rsidR="00363F66" w:rsidRPr="009224CB" w:rsidRDefault="00363F66" w:rsidP="00363F66">
          <w:pPr>
            <w:rPr>
              <w:rFonts w:cs="Times New Roman"/>
            </w:rPr>
          </w:pPr>
        </w:p>
        <w:p w14:paraId="34EB59A6" w14:textId="32D9CD0E" w:rsidR="00363F66" w:rsidRPr="009224CB" w:rsidRDefault="0023729F" w:rsidP="00363F66">
          <w:pPr>
            <w:ind w:left="708"/>
            <w:rPr>
              <w:rFonts w:cs="Times New Roman"/>
              <w:i/>
              <w:u w:val="single"/>
            </w:rPr>
          </w:pPr>
          <w:r w:rsidRPr="009224CB">
            <w:rPr>
              <w:rFonts w:cs="Times New Roman"/>
              <w:i/>
              <w:u w:val="single"/>
            </w:rPr>
            <w:t xml:space="preserve">1.1 </w:t>
          </w:r>
          <w:r w:rsidR="00363F66" w:rsidRPr="009224CB">
            <w:rPr>
              <w:rFonts w:cs="Times New Roman"/>
              <w:i/>
              <w:u w:val="single"/>
            </w:rPr>
            <w:t xml:space="preserve">Godišnji plan upravljanja trgovačkim društvima u suvlasništvu Općine </w:t>
          </w:r>
          <w:r w:rsidR="00FB094E">
            <w:rPr>
              <w:rFonts w:cs="Times New Roman"/>
              <w:i/>
              <w:u w:val="single"/>
            </w:rPr>
            <w:t>Podcrkavlje</w:t>
          </w:r>
        </w:p>
        <w:p w14:paraId="5205C434" w14:textId="5095FCA2" w:rsidR="00363F66" w:rsidRPr="009224CB" w:rsidRDefault="000D19F3" w:rsidP="000D19F3">
          <w:pPr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Trgovačka društva kojima je osnivač i suvlasnik Općina </w:t>
          </w:r>
          <w:r w:rsidR="00FB094E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važna su za zapošljavanje, doprinose cjelokupnoj gospodarskoj aktivnosti i pružaju usluge od javnog interesa s osobinama javnog dobra. Unatoč svom specifičnom karakteru, ona moraju prilagoditi svoju organizaciju i poslovanje izazovu konkurencije te učinkovito poslovati, sve u skladu s principima tržišnog natjecanja.</w:t>
          </w:r>
        </w:p>
        <w:p w14:paraId="4BD94149" w14:textId="6542358A" w:rsidR="000D19F3" w:rsidRPr="009224CB" w:rsidRDefault="000D19F3" w:rsidP="000D19F3">
          <w:pPr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Bitna smjernica u Strategiji upravljanja imovinom u vlasništvu Općine </w:t>
          </w:r>
          <w:r w:rsidR="00FB094E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koja se odnosi na trgovačka društva u suvlasništvu Općine  je unaprjeđenje korporativnog upravljanja i vršenje kontrola općine kao suvlasnika trgovačkog društva.</w:t>
          </w:r>
        </w:p>
        <w:p w14:paraId="2303E622" w14:textId="0CE2DCC3" w:rsidR="000D19F3" w:rsidRPr="009224CB" w:rsidRDefault="000D19F3" w:rsidP="000D19F3">
          <w:pPr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Odgovornost za rezultate </w:t>
          </w:r>
          <w:r w:rsidR="00F52379" w:rsidRPr="009224CB">
            <w:rPr>
              <w:rFonts w:cs="Times New Roman"/>
            </w:rPr>
            <w:t xml:space="preserve">poslovanja trgovačkih društava u vlasništvu Općine </w:t>
          </w:r>
          <w:r w:rsidR="00FB094E">
            <w:rPr>
              <w:rFonts w:cs="Times New Roman"/>
            </w:rPr>
            <w:t>Podcrkavlje</w:t>
          </w:r>
          <w:r w:rsidR="00F52379" w:rsidRPr="009224CB">
            <w:rPr>
              <w:rFonts w:cs="Times New Roman"/>
            </w:rPr>
            <w:t xml:space="preserve"> uključuje složen proces aktivnosti uprava i nadzornih odbora, upravljačkih prava i odgovornosti.</w:t>
          </w:r>
        </w:p>
        <w:p w14:paraId="1BFA5A8E" w14:textId="1FEF5CF7" w:rsidR="00F52379" w:rsidRPr="009224CB" w:rsidRDefault="00F52379" w:rsidP="000D19F3">
          <w:pPr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Općina </w:t>
          </w:r>
          <w:r w:rsidR="00FB094E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>u okviru upravljanja vlasničkim udjelom trgovačkih društava obavlja sljedeće poslove:</w:t>
          </w:r>
        </w:p>
        <w:p w14:paraId="2808EC4D" w14:textId="04364155" w:rsidR="00F52379" w:rsidRPr="009224CB" w:rsidRDefault="00F52379" w:rsidP="00F52379">
          <w:pPr>
            <w:pStyle w:val="Odlomakpopisa"/>
            <w:numPr>
              <w:ilvl w:val="0"/>
              <w:numId w:val="3"/>
            </w:num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kontinuirano prikuplja i analizira izvješća o poslovanju dostavljan od strane trgovačkih društava</w:t>
          </w:r>
        </w:p>
        <w:p w14:paraId="7CF286BB" w14:textId="0206FF2F" w:rsidR="00F52379" w:rsidRDefault="00F52379" w:rsidP="00F52379">
          <w:pPr>
            <w:pStyle w:val="Odlomakpopisa"/>
            <w:numPr>
              <w:ilvl w:val="0"/>
              <w:numId w:val="3"/>
            </w:num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sukladno Uredbi o sastavljanju i predaji izjave o fiskalnoj odgovornosti i izvještaja o primjeni fiskalnih pravila, predsjednici uprava trgovačkih društava u suvlasništvu Općine do 31. ožujka tekuće godine za prethodnu godinu dostavljaju načelniku Izjavu, popunjeni upitnik, Izvješće o otklonjenim slabostima i nepravilnostima utvrđenim prethodne godine i Mišljenje unutarnjih revizora o sustavu financijskog upravljanja i kontrola za područja koja su bila revidirana.</w:t>
          </w:r>
        </w:p>
        <w:p w14:paraId="61785D81" w14:textId="77777777" w:rsidR="00FB094E" w:rsidRPr="009224CB" w:rsidRDefault="00FB094E" w:rsidP="00FB094E">
          <w:pPr>
            <w:pStyle w:val="Odlomakpopisa"/>
            <w:ind w:left="1068"/>
            <w:jc w:val="both"/>
            <w:rPr>
              <w:rFonts w:cs="Times New Roman"/>
            </w:rPr>
          </w:pPr>
        </w:p>
        <w:p w14:paraId="05096E65" w14:textId="77777777" w:rsidR="00FB094E" w:rsidRPr="00FB094E" w:rsidRDefault="003B2BAB" w:rsidP="00FB094E">
          <w:pPr>
            <w:pStyle w:val="Odlomakpopisa"/>
            <w:rPr>
              <w:rFonts w:cstheme="minorHAnsi"/>
            </w:rPr>
          </w:pPr>
          <w:r w:rsidRPr="009224CB">
            <w:rPr>
              <w:rFonts w:cs="Times New Roman"/>
            </w:rPr>
            <w:tab/>
          </w:r>
          <w:r w:rsidR="00FB094E" w:rsidRPr="00FB094E">
            <w:rPr>
              <w:rFonts w:cstheme="minorHAnsi"/>
            </w:rPr>
            <w:t>Općina Podcrkavlje  ima udjele u vlasništvu u poduzećima:</w:t>
          </w:r>
        </w:p>
        <w:p w14:paraId="55DCBDEE" w14:textId="77777777" w:rsidR="00FB094E" w:rsidRPr="00FB094E" w:rsidRDefault="00FB094E" w:rsidP="00FB094E">
          <w:pPr>
            <w:pStyle w:val="Odlomakpopisa"/>
            <w:numPr>
              <w:ilvl w:val="0"/>
              <w:numId w:val="18"/>
            </w:numPr>
            <w:spacing w:line="256" w:lineRule="auto"/>
            <w:rPr>
              <w:rFonts w:cstheme="minorHAnsi"/>
            </w:rPr>
          </w:pPr>
          <w:r w:rsidRPr="00FB094E">
            <w:rPr>
              <w:rFonts w:cstheme="minorHAnsi"/>
            </w:rPr>
            <w:t>VODOVOD d.o.o. Slavonski Brod  (1,80%)</w:t>
          </w:r>
        </w:p>
        <w:p w14:paraId="106F37DE" w14:textId="77777777" w:rsidR="00FB094E" w:rsidRPr="00FB094E" w:rsidRDefault="00FB094E" w:rsidP="00FB094E">
          <w:pPr>
            <w:pStyle w:val="Odlomakpopisa"/>
            <w:numPr>
              <w:ilvl w:val="0"/>
              <w:numId w:val="18"/>
            </w:numPr>
            <w:spacing w:line="256" w:lineRule="auto"/>
            <w:rPr>
              <w:rFonts w:cstheme="minorHAnsi"/>
            </w:rPr>
          </w:pPr>
          <w:r w:rsidRPr="00FB094E">
            <w:rPr>
              <w:rFonts w:cstheme="minorHAnsi"/>
            </w:rPr>
            <w:t>POSAVSKA HRVATSKA d.o.o. Slavonski Brod (2,28%)</w:t>
          </w:r>
        </w:p>
        <w:p w14:paraId="15BF026A" w14:textId="77777777" w:rsidR="00FB094E" w:rsidRPr="00FB094E" w:rsidRDefault="00FB094E" w:rsidP="00FB094E">
          <w:pPr>
            <w:pStyle w:val="Odlomakpopisa"/>
            <w:numPr>
              <w:ilvl w:val="0"/>
              <w:numId w:val="18"/>
            </w:numPr>
            <w:spacing w:line="256" w:lineRule="auto"/>
            <w:rPr>
              <w:rFonts w:cstheme="minorHAnsi"/>
            </w:rPr>
          </w:pPr>
          <w:r w:rsidRPr="00FB094E">
            <w:rPr>
              <w:rFonts w:cstheme="minorHAnsi"/>
            </w:rPr>
            <w:t>DILJ GORA d.o.o. Podcrkavlje ( 100 %)</w:t>
          </w:r>
        </w:p>
        <w:p w14:paraId="5BCC49EA" w14:textId="1BECADAB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  <w:b/>
            </w:rPr>
            <w:lastRenderedPageBreak/>
            <w:t>Vodovod d.o.o. Slavonski Brod</w:t>
          </w:r>
          <w:r w:rsidRPr="00FB094E">
            <w:rPr>
              <w:rFonts w:cstheme="minorHAnsi"/>
            </w:rPr>
            <w:t xml:space="preserve"> osnovan je sa ciljem obavljanja djelatnosti javne vodoopskrbe. Temeljni kapital iznosi </w:t>
          </w:r>
          <w:r w:rsidR="00B31599">
            <w:rPr>
              <w:rFonts w:cstheme="minorHAnsi"/>
              <w:i/>
            </w:rPr>
            <w:t>10.573.004,17 EUR-a</w:t>
          </w:r>
          <w:r w:rsidRPr="00FB094E">
            <w:rPr>
              <w:rFonts w:cstheme="minorHAnsi"/>
            </w:rPr>
            <w:t>.</w:t>
          </w:r>
        </w:p>
        <w:p w14:paraId="473C72B2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>Svi osnivači su i članovi društva.</w:t>
          </w:r>
        </w:p>
        <w:p w14:paraId="7508E496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>Nadzorni odbor čine:</w:t>
          </w:r>
        </w:p>
        <w:p w14:paraId="71364B18" w14:textId="069CF97E" w:rsidR="00FB094E" w:rsidRPr="002A5299" w:rsidRDefault="002A5299" w:rsidP="00FB094E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r w:rsidRPr="002A5299">
            <w:rPr>
              <w:rFonts w:cstheme="minorHAnsi"/>
            </w:rPr>
            <w:t xml:space="preserve">Predsjednik Damir </w:t>
          </w:r>
          <w:proofErr w:type="spellStart"/>
          <w:r w:rsidRPr="002A5299">
            <w:rPr>
              <w:rFonts w:cstheme="minorHAnsi"/>
            </w:rPr>
            <w:t>Vinčazović</w:t>
          </w:r>
          <w:proofErr w:type="spellEnd"/>
          <w:r w:rsidRPr="002A5299">
            <w:rPr>
              <w:rFonts w:cstheme="minorHAnsi"/>
            </w:rPr>
            <w:t>, Ulica Augusta Cesarca 76 C, Slavonski Brod</w:t>
          </w:r>
        </w:p>
        <w:p w14:paraId="1778D325" w14:textId="2CF5A36C" w:rsidR="002A5299" w:rsidRPr="002A5299" w:rsidRDefault="002A5299" w:rsidP="00FB094E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r w:rsidRPr="002A5299">
            <w:rPr>
              <w:rFonts w:cstheme="minorHAnsi"/>
            </w:rPr>
            <w:t xml:space="preserve">Zamjenik predsjednika Domagoj Vukšić, Ulica </w:t>
          </w:r>
          <w:proofErr w:type="spellStart"/>
          <w:r w:rsidRPr="002A5299">
            <w:rPr>
              <w:rFonts w:cstheme="minorHAnsi"/>
            </w:rPr>
            <w:t>Rozinka</w:t>
          </w:r>
          <w:proofErr w:type="spellEnd"/>
          <w:r w:rsidRPr="002A5299">
            <w:rPr>
              <w:rFonts w:cstheme="minorHAnsi"/>
            </w:rPr>
            <w:t xml:space="preserve"> 21, Slavonski Brod, </w:t>
          </w:r>
        </w:p>
        <w:p w14:paraId="552EC5D3" w14:textId="76E29C95" w:rsidR="00FB094E" w:rsidRPr="002A5299" w:rsidRDefault="002A5299" w:rsidP="002A5299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r w:rsidRPr="002A5299">
            <w:rPr>
              <w:rFonts w:cstheme="minorHAnsi"/>
            </w:rPr>
            <w:t xml:space="preserve">Član Tomislav </w:t>
          </w:r>
          <w:proofErr w:type="spellStart"/>
          <w:r w:rsidRPr="002A5299">
            <w:rPr>
              <w:rFonts w:cstheme="minorHAnsi"/>
            </w:rPr>
            <w:t>Odobašić</w:t>
          </w:r>
          <w:proofErr w:type="spellEnd"/>
          <w:r w:rsidRPr="002A5299">
            <w:rPr>
              <w:rFonts w:cstheme="minorHAnsi"/>
            </w:rPr>
            <w:t>, Ulica Vjekoslava Klaića 27, Slavonski Brod</w:t>
          </w:r>
          <w:r w:rsidR="00FB094E" w:rsidRPr="002A5299">
            <w:rPr>
              <w:rFonts w:cstheme="minorHAnsi"/>
            </w:rPr>
            <w:t>,</w:t>
          </w:r>
        </w:p>
        <w:p w14:paraId="7E68151A" w14:textId="668B3FC6" w:rsidR="00FB094E" w:rsidRPr="002A5299" w:rsidRDefault="002A5299" w:rsidP="00FB094E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r w:rsidRPr="002A5299">
            <w:rPr>
              <w:rFonts w:cstheme="minorHAnsi"/>
            </w:rPr>
            <w:t xml:space="preserve">Član </w:t>
          </w:r>
          <w:proofErr w:type="spellStart"/>
          <w:r w:rsidRPr="002A5299">
            <w:rPr>
              <w:rFonts w:cstheme="minorHAnsi"/>
            </w:rPr>
            <w:t>Dea</w:t>
          </w:r>
          <w:proofErr w:type="spellEnd"/>
          <w:r w:rsidRPr="002A5299">
            <w:rPr>
              <w:rFonts w:cstheme="minorHAnsi"/>
            </w:rPr>
            <w:t xml:space="preserve"> </w:t>
          </w:r>
          <w:proofErr w:type="spellStart"/>
          <w:r w:rsidRPr="002A5299">
            <w:rPr>
              <w:rFonts w:cstheme="minorHAnsi"/>
            </w:rPr>
            <w:t>Tuličić</w:t>
          </w:r>
          <w:proofErr w:type="spellEnd"/>
          <w:r w:rsidRPr="002A5299">
            <w:rPr>
              <w:rFonts w:cstheme="minorHAnsi"/>
            </w:rPr>
            <w:t>, Ulica Radničko naselje 55</w:t>
          </w:r>
          <w:r w:rsidR="00FB094E" w:rsidRPr="002A5299">
            <w:rPr>
              <w:rFonts w:cstheme="minorHAnsi"/>
            </w:rPr>
            <w:t>,</w:t>
          </w:r>
          <w:r w:rsidRPr="002A5299">
            <w:rPr>
              <w:rFonts w:cstheme="minorHAnsi"/>
            </w:rPr>
            <w:t xml:space="preserve"> Slavonski Brod, </w:t>
          </w:r>
        </w:p>
        <w:p w14:paraId="79FE8466" w14:textId="66A317B3" w:rsidR="00FB094E" w:rsidRPr="002A5299" w:rsidRDefault="002A5299" w:rsidP="00FB094E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r w:rsidRPr="002A5299">
            <w:rPr>
              <w:rFonts w:cstheme="minorHAnsi"/>
            </w:rPr>
            <w:t xml:space="preserve">Član Matej </w:t>
          </w:r>
          <w:proofErr w:type="spellStart"/>
          <w:r w:rsidRPr="002A5299">
            <w:rPr>
              <w:rFonts w:cstheme="minorHAnsi"/>
            </w:rPr>
            <w:t>Pudić</w:t>
          </w:r>
          <w:proofErr w:type="spellEnd"/>
          <w:r w:rsidRPr="002A5299">
            <w:rPr>
              <w:rFonts w:cstheme="minorHAnsi"/>
            </w:rPr>
            <w:t xml:space="preserve">, Ulica Stjepana Radića 36 D, Slavonski Brod </w:t>
          </w:r>
        </w:p>
        <w:p w14:paraId="342A23EF" w14:textId="77777777" w:rsidR="00FB094E" w:rsidRPr="002A5299" w:rsidRDefault="00FB094E" w:rsidP="00FB094E">
          <w:pPr>
            <w:spacing w:after="0"/>
            <w:jc w:val="both"/>
            <w:rPr>
              <w:rFonts w:cstheme="minorHAnsi"/>
            </w:rPr>
          </w:pPr>
        </w:p>
        <w:p w14:paraId="4FB14A6F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  <w:b/>
            </w:rPr>
            <w:t>Posavska Hrvatska d.o.o. Slavonski Brod</w:t>
          </w:r>
          <w:r w:rsidRPr="00FB094E">
            <w:rPr>
              <w:rFonts w:cstheme="minorHAnsi"/>
            </w:rPr>
            <w:t xml:space="preserve"> osnovano je sa ciljem obavljanja izdavačke i </w:t>
          </w:r>
          <w:proofErr w:type="spellStart"/>
          <w:r w:rsidRPr="00FB094E">
            <w:rPr>
              <w:rFonts w:cstheme="minorHAnsi"/>
            </w:rPr>
            <w:t>kinoprikazivačke</w:t>
          </w:r>
          <w:proofErr w:type="spellEnd"/>
          <w:r w:rsidRPr="00FB094E">
            <w:rPr>
              <w:rFonts w:cstheme="minorHAnsi"/>
            </w:rPr>
            <w:t xml:space="preserve"> djelatnosti, agencijske poslove i trgovine na velike i malo.</w:t>
          </w:r>
        </w:p>
        <w:p w14:paraId="5F817085" w14:textId="27CF4934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 xml:space="preserve">Temeljni kapital iznosi: </w:t>
          </w:r>
          <w:r w:rsidR="00B31599">
            <w:rPr>
              <w:rFonts w:cstheme="minorHAnsi"/>
              <w:i/>
            </w:rPr>
            <w:t>143.685,73 EUR-a</w:t>
          </w:r>
          <w:r w:rsidRPr="00FB094E">
            <w:rPr>
              <w:rFonts w:cstheme="minorHAnsi"/>
            </w:rPr>
            <w:t>,</w:t>
          </w:r>
        </w:p>
        <w:p w14:paraId="03C68340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>Osnivači društva su i članovi društva.</w:t>
          </w:r>
        </w:p>
        <w:p w14:paraId="71A5D50F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>Nadzorni odbor čine:</w:t>
          </w:r>
        </w:p>
        <w:p w14:paraId="01EBA41A" w14:textId="110B00B5" w:rsidR="00FB094E" w:rsidRPr="00FD588B" w:rsidRDefault="00FD588B" w:rsidP="00FB094E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r w:rsidRPr="00FD588B">
            <w:rPr>
              <w:rFonts w:cstheme="minorHAnsi"/>
            </w:rPr>
            <w:t xml:space="preserve">Predsjednik Mijo </w:t>
          </w:r>
          <w:proofErr w:type="spellStart"/>
          <w:r w:rsidRPr="00FD588B">
            <w:rPr>
              <w:rFonts w:cstheme="minorHAnsi"/>
            </w:rPr>
            <w:t>Belegić</w:t>
          </w:r>
          <w:proofErr w:type="spellEnd"/>
          <w:r w:rsidRPr="00FD588B">
            <w:rPr>
              <w:rFonts w:cstheme="minorHAnsi"/>
            </w:rPr>
            <w:t xml:space="preserve">, </w:t>
          </w:r>
          <w:proofErr w:type="spellStart"/>
          <w:r w:rsidRPr="00FD588B">
            <w:rPr>
              <w:rFonts w:cstheme="minorHAnsi"/>
            </w:rPr>
            <w:t>Dubočac</w:t>
          </w:r>
          <w:proofErr w:type="spellEnd"/>
          <w:r w:rsidRPr="00FD588B">
            <w:rPr>
              <w:rFonts w:cstheme="minorHAnsi"/>
            </w:rPr>
            <w:t xml:space="preserve"> 23, Bebrina</w:t>
          </w:r>
          <w:r w:rsidR="00FB094E" w:rsidRPr="00FD588B">
            <w:rPr>
              <w:rFonts w:cstheme="minorHAnsi"/>
            </w:rPr>
            <w:t>,</w:t>
          </w:r>
        </w:p>
        <w:p w14:paraId="48033277" w14:textId="405C12F8" w:rsidR="00FB094E" w:rsidRPr="00FD588B" w:rsidRDefault="00FD588B" w:rsidP="00FB094E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r w:rsidRPr="00FD588B">
            <w:rPr>
              <w:rFonts w:cstheme="minorHAnsi"/>
            </w:rPr>
            <w:t xml:space="preserve">Član Slavko </w:t>
          </w:r>
          <w:proofErr w:type="spellStart"/>
          <w:r w:rsidRPr="00FD588B">
            <w:rPr>
              <w:rFonts w:cstheme="minorHAnsi"/>
            </w:rPr>
            <w:t>Jurinjak</w:t>
          </w:r>
          <w:proofErr w:type="spellEnd"/>
          <w:r w:rsidRPr="00FD588B">
            <w:rPr>
              <w:rFonts w:cstheme="minorHAnsi"/>
            </w:rPr>
            <w:t xml:space="preserve">, Svetoga Marka 76, Trnjani, </w:t>
          </w:r>
        </w:p>
        <w:p w14:paraId="3DB3E1D7" w14:textId="4482E877" w:rsidR="00FB094E" w:rsidRPr="00FD588B" w:rsidRDefault="00FD588B" w:rsidP="00FB094E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r w:rsidRPr="00FD588B">
            <w:rPr>
              <w:rFonts w:cstheme="minorHAnsi"/>
            </w:rPr>
            <w:t xml:space="preserve">Član Drago Mihelčić, Matije Gupca </w:t>
          </w:r>
          <w:r w:rsidR="00A35214">
            <w:rPr>
              <w:rFonts w:cstheme="minorHAnsi"/>
            </w:rPr>
            <w:t>39</w:t>
          </w:r>
          <w:r w:rsidRPr="00FD588B">
            <w:rPr>
              <w:rFonts w:cstheme="minorHAnsi"/>
            </w:rPr>
            <w:t>, Trnjani,</w:t>
          </w:r>
        </w:p>
        <w:p w14:paraId="38EBC115" w14:textId="7D5D64DF" w:rsidR="00FB094E" w:rsidRPr="00FD588B" w:rsidRDefault="00FD588B" w:rsidP="00FB094E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r w:rsidRPr="00FD588B">
            <w:rPr>
              <w:rFonts w:cstheme="minorHAnsi"/>
            </w:rPr>
            <w:t xml:space="preserve">Član Marija Kovačević, </w:t>
          </w:r>
          <w:proofErr w:type="spellStart"/>
          <w:r w:rsidRPr="00FD588B">
            <w:rPr>
              <w:rFonts w:cstheme="minorHAnsi"/>
            </w:rPr>
            <w:t>Pavleka</w:t>
          </w:r>
          <w:proofErr w:type="spellEnd"/>
          <w:r w:rsidRPr="00FD588B">
            <w:rPr>
              <w:rFonts w:cstheme="minorHAnsi"/>
            </w:rPr>
            <w:t xml:space="preserve"> </w:t>
          </w:r>
          <w:proofErr w:type="spellStart"/>
          <w:r w:rsidRPr="00FD588B">
            <w:rPr>
              <w:rFonts w:cstheme="minorHAnsi"/>
            </w:rPr>
            <w:t>Miškine</w:t>
          </w:r>
          <w:proofErr w:type="spellEnd"/>
          <w:r w:rsidRPr="00FD588B">
            <w:rPr>
              <w:rFonts w:cstheme="minorHAnsi"/>
            </w:rPr>
            <w:t xml:space="preserve">, Slavonski Brod, </w:t>
          </w:r>
        </w:p>
        <w:p w14:paraId="475B2383" w14:textId="0D952451" w:rsidR="00FB094E" w:rsidRPr="00FD588B" w:rsidRDefault="00FD588B" w:rsidP="00FB094E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r w:rsidRPr="00FD588B">
            <w:rPr>
              <w:rFonts w:cstheme="minorHAnsi"/>
            </w:rPr>
            <w:t xml:space="preserve">Član Izabela Belić, Naselje Slavonija </w:t>
          </w:r>
          <w:r w:rsidR="00A35214">
            <w:rPr>
              <w:rFonts w:cstheme="minorHAnsi"/>
            </w:rPr>
            <w:t>I</w:t>
          </w:r>
          <w:r w:rsidRPr="00FD588B">
            <w:rPr>
              <w:rFonts w:cstheme="minorHAnsi"/>
            </w:rPr>
            <w:t xml:space="preserve"> /11, Slavonski Brod </w:t>
          </w:r>
        </w:p>
        <w:p w14:paraId="0E6E2D1D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</w:p>
        <w:p w14:paraId="33C560D1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proofErr w:type="spellStart"/>
          <w:r w:rsidRPr="00FB094E">
            <w:rPr>
              <w:rFonts w:cstheme="minorHAnsi"/>
              <w:b/>
              <w:bCs/>
            </w:rPr>
            <w:t>Dilj</w:t>
          </w:r>
          <w:proofErr w:type="spellEnd"/>
          <w:r w:rsidRPr="00FB094E">
            <w:rPr>
              <w:rFonts w:cstheme="minorHAnsi"/>
              <w:b/>
              <w:bCs/>
            </w:rPr>
            <w:t xml:space="preserve"> Gora d.o.o. Podcrkavlje</w:t>
          </w:r>
          <w:r w:rsidRPr="00FB094E">
            <w:rPr>
              <w:rFonts w:cstheme="minorHAnsi"/>
            </w:rPr>
            <w:t>, Trg 108. brigade ZNG 11 osnovano je s ciljem obavljanja uslužne djelatnosti uređenja i održavanja krajolika.</w:t>
          </w:r>
        </w:p>
        <w:p w14:paraId="361FFD01" w14:textId="36992E0E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 xml:space="preserve">Temeljni kapital iznosi: </w:t>
          </w:r>
          <w:r w:rsidR="00B31599">
            <w:rPr>
              <w:rFonts w:cstheme="minorHAnsi"/>
              <w:i/>
              <w:iCs/>
            </w:rPr>
            <w:t>2.650,00 EUR-a</w:t>
          </w:r>
        </w:p>
        <w:p w14:paraId="0439E95B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>Osnivač društva je OPĆINA PODCRKAVLJE.</w:t>
          </w:r>
        </w:p>
        <w:p w14:paraId="3CBA014E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>Nadzorni odbor čine:</w:t>
          </w:r>
        </w:p>
        <w:p w14:paraId="46D0DE7C" w14:textId="476AFE55" w:rsidR="00FB094E" w:rsidRPr="00FB094E" w:rsidRDefault="00FD588B" w:rsidP="00FB094E">
          <w:pPr>
            <w:pStyle w:val="Odlomakpopisa"/>
            <w:numPr>
              <w:ilvl w:val="0"/>
              <w:numId w:val="20"/>
            </w:numPr>
            <w:spacing w:after="0" w:line="276" w:lineRule="auto"/>
            <w:jc w:val="both"/>
            <w:rPr>
              <w:rFonts w:cstheme="minorHAnsi"/>
            </w:rPr>
          </w:pPr>
          <w:r>
            <w:rPr>
              <w:rFonts w:cstheme="minorHAnsi"/>
            </w:rPr>
            <w:t xml:space="preserve">Predsjednik </w:t>
          </w:r>
          <w:r w:rsidR="004F7A9A">
            <w:rPr>
              <w:rFonts w:cstheme="minorHAnsi"/>
            </w:rPr>
            <w:t xml:space="preserve">Vinko </w:t>
          </w:r>
          <w:proofErr w:type="spellStart"/>
          <w:r w:rsidR="004F7A9A">
            <w:rPr>
              <w:rFonts w:cstheme="minorHAnsi"/>
            </w:rPr>
            <w:t>Čavčić</w:t>
          </w:r>
          <w:proofErr w:type="spellEnd"/>
          <w:r w:rsidR="00FB094E" w:rsidRPr="00FB094E">
            <w:rPr>
              <w:rFonts w:cstheme="minorHAnsi"/>
            </w:rPr>
            <w:t xml:space="preserve">, </w:t>
          </w:r>
          <w:proofErr w:type="spellStart"/>
          <w:r w:rsidR="004F7A9A">
            <w:rPr>
              <w:rFonts w:cstheme="minorHAnsi"/>
            </w:rPr>
            <w:t>Grabarje</w:t>
          </w:r>
          <w:proofErr w:type="spellEnd"/>
          <w:r w:rsidR="004F7A9A">
            <w:rPr>
              <w:rFonts w:cstheme="minorHAnsi"/>
            </w:rPr>
            <w:t xml:space="preserve"> 2 A</w:t>
          </w:r>
        </w:p>
        <w:p w14:paraId="55F40A05" w14:textId="051AF01F" w:rsidR="00FB094E" w:rsidRPr="00FB094E" w:rsidRDefault="00FD588B" w:rsidP="00FB094E">
          <w:pPr>
            <w:pStyle w:val="Odlomakpopisa"/>
            <w:numPr>
              <w:ilvl w:val="0"/>
              <w:numId w:val="20"/>
            </w:numPr>
            <w:spacing w:after="0" w:line="276" w:lineRule="auto"/>
            <w:jc w:val="both"/>
            <w:rPr>
              <w:rFonts w:cstheme="minorHAnsi"/>
            </w:rPr>
          </w:pPr>
          <w:r>
            <w:rPr>
              <w:rFonts w:cstheme="minorHAnsi"/>
            </w:rPr>
            <w:t xml:space="preserve">Zamjenica predsjednika </w:t>
          </w:r>
          <w:r w:rsidR="004F7A9A">
            <w:rPr>
              <w:rFonts w:cstheme="minorHAnsi"/>
            </w:rPr>
            <w:t>Marija Pandurić</w:t>
          </w:r>
          <w:r w:rsidR="00FB094E" w:rsidRPr="00FB094E">
            <w:rPr>
              <w:rFonts w:cstheme="minorHAnsi"/>
            </w:rPr>
            <w:t xml:space="preserve">, </w:t>
          </w:r>
          <w:proofErr w:type="spellStart"/>
          <w:r w:rsidR="004F7A9A">
            <w:rPr>
              <w:rFonts w:cstheme="minorHAnsi"/>
            </w:rPr>
            <w:t>Čavlički</w:t>
          </w:r>
          <w:proofErr w:type="spellEnd"/>
          <w:r w:rsidR="004F7A9A">
            <w:rPr>
              <w:rFonts w:cstheme="minorHAnsi"/>
            </w:rPr>
            <w:t xml:space="preserve"> kraj 24, </w:t>
          </w:r>
          <w:proofErr w:type="spellStart"/>
          <w:r w:rsidR="004F7A9A">
            <w:rPr>
              <w:rFonts w:cstheme="minorHAnsi"/>
            </w:rPr>
            <w:t>Podvinje</w:t>
          </w:r>
          <w:proofErr w:type="spellEnd"/>
          <w:r w:rsidR="004F7A9A">
            <w:rPr>
              <w:rFonts w:cstheme="minorHAnsi"/>
            </w:rPr>
            <w:t xml:space="preserve"> </w:t>
          </w:r>
        </w:p>
        <w:p w14:paraId="0E314CE4" w14:textId="48D676A6" w:rsidR="00FB094E" w:rsidRPr="00FB094E" w:rsidRDefault="00FD588B" w:rsidP="00FB094E">
          <w:pPr>
            <w:pStyle w:val="Odlomakpopisa"/>
            <w:numPr>
              <w:ilvl w:val="0"/>
              <w:numId w:val="20"/>
            </w:numPr>
            <w:spacing w:after="0" w:line="276" w:lineRule="auto"/>
            <w:jc w:val="both"/>
            <w:rPr>
              <w:rFonts w:cstheme="minorHAnsi"/>
            </w:rPr>
          </w:pPr>
          <w:r>
            <w:rPr>
              <w:rFonts w:cstheme="minorHAnsi"/>
            </w:rPr>
            <w:t xml:space="preserve">Član </w:t>
          </w:r>
          <w:r w:rsidR="00FB094E" w:rsidRPr="00FB094E">
            <w:rPr>
              <w:rFonts w:cstheme="minorHAnsi"/>
            </w:rPr>
            <w:t xml:space="preserve">Vlado </w:t>
          </w:r>
          <w:proofErr w:type="spellStart"/>
          <w:r w:rsidR="00FB094E" w:rsidRPr="00FB094E">
            <w:rPr>
              <w:rFonts w:cstheme="minorHAnsi"/>
            </w:rPr>
            <w:t>Krpota</w:t>
          </w:r>
          <w:proofErr w:type="spellEnd"/>
          <w:r w:rsidR="00FB094E" w:rsidRPr="00FB094E">
            <w:rPr>
              <w:rFonts w:cstheme="minorHAnsi"/>
            </w:rPr>
            <w:t xml:space="preserve">, </w:t>
          </w:r>
          <w:proofErr w:type="spellStart"/>
          <w:r w:rsidR="00FB094E" w:rsidRPr="00FB094E">
            <w:rPr>
              <w:rFonts w:cstheme="minorHAnsi"/>
            </w:rPr>
            <w:t>Tomica</w:t>
          </w:r>
          <w:proofErr w:type="spellEnd"/>
          <w:r w:rsidR="00FB094E" w:rsidRPr="00FB094E">
            <w:rPr>
              <w:rFonts w:cstheme="minorHAnsi"/>
            </w:rPr>
            <w:t>, Ulica Svete Ružarije 18</w:t>
          </w:r>
        </w:p>
        <w:p w14:paraId="145F8FF6" w14:textId="77777777" w:rsidR="00FB094E" w:rsidRPr="00FB094E" w:rsidRDefault="00FB094E" w:rsidP="00FB094E">
          <w:pPr>
            <w:spacing w:after="0"/>
            <w:rPr>
              <w:rFonts w:cstheme="minorHAnsi"/>
            </w:rPr>
          </w:pPr>
        </w:p>
        <w:p w14:paraId="31228EA2" w14:textId="77777777" w:rsidR="00FB094E" w:rsidRPr="00FB094E" w:rsidRDefault="00FB094E" w:rsidP="00FB094E">
          <w:pPr>
            <w:rPr>
              <w:rFonts w:cstheme="minorHAnsi"/>
            </w:rPr>
          </w:pPr>
        </w:p>
        <w:p w14:paraId="15C6B485" w14:textId="77777777" w:rsidR="00FB094E" w:rsidRPr="00FB094E" w:rsidRDefault="00FB094E" w:rsidP="00FB094E">
          <w:pPr>
            <w:rPr>
              <w:rFonts w:cstheme="minorHAnsi"/>
              <w:u w:val="single"/>
            </w:rPr>
          </w:pPr>
          <w:r w:rsidRPr="00FB094E">
            <w:rPr>
              <w:rFonts w:cstheme="minorHAnsi"/>
              <w:u w:val="single"/>
            </w:rPr>
            <w:t>Ustanova</w:t>
          </w:r>
        </w:p>
        <w:p w14:paraId="030819BA" w14:textId="77777777" w:rsidR="00FB094E" w:rsidRPr="00FB094E" w:rsidRDefault="00FB094E" w:rsidP="00FB094E">
          <w:pPr>
            <w:spacing w:after="0"/>
            <w:ind w:left="705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 xml:space="preserve">Općina Podcrkavlje osnivač je ustanove Dječji vrtić „Bambi Podcrkavlje“ u </w:t>
          </w:r>
          <w:proofErr w:type="spellStart"/>
          <w:r w:rsidRPr="00FB094E">
            <w:rPr>
              <w:rFonts w:cstheme="minorHAnsi"/>
            </w:rPr>
            <w:t>Podcrkavlju</w:t>
          </w:r>
          <w:proofErr w:type="spellEnd"/>
          <w:r w:rsidRPr="00FB094E">
            <w:rPr>
              <w:rFonts w:cstheme="minorHAnsi"/>
            </w:rPr>
            <w:t>.</w:t>
          </w:r>
        </w:p>
        <w:p w14:paraId="68CFAC04" w14:textId="77777777" w:rsidR="00FB094E" w:rsidRDefault="00FB094E" w:rsidP="00FB094E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ab/>
          </w:r>
        </w:p>
        <w:p w14:paraId="2675D043" w14:textId="316D2700" w:rsidR="003B2BAB" w:rsidRPr="009224CB" w:rsidRDefault="003B2BAB" w:rsidP="00D46049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437E06B6" w14:textId="54D45A8B" w:rsidR="003B2BAB" w:rsidRPr="009224CB" w:rsidRDefault="003B2BAB" w:rsidP="00D46049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71A26BF2" w14:textId="12D26626" w:rsidR="003B2BAB" w:rsidRPr="009224CB" w:rsidRDefault="0023729F" w:rsidP="00D46049">
          <w:pPr>
            <w:spacing w:after="0" w:line="240" w:lineRule="auto"/>
            <w:ind w:left="708"/>
            <w:jc w:val="both"/>
            <w:rPr>
              <w:rFonts w:cs="Times New Roman"/>
              <w:i/>
              <w:u w:val="single"/>
            </w:rPr>
          </w:pPr>
          <w:r w:rsidRPr="009224CB">
            <w:rPr>
              <w:rFonts w:cs="Times New Roman"/>
              <w:i/>
              <w:u w:val="single"/>
            </w:rPr>
            <w:t>1.2.</w:t>
          </w:r>
          <w:r w:rsidR="00571D51" w:rsidRPr="009224CB">
            <w:rPr>
              <w:rFonts w:cs="Times New Roman"/>
              <w:i/>
              <w:u w:val="single"/>
            </w:rPr>
            <w:t xml:space="preserve">Godišnji Plan upravljanja poslovnim prostorima u vlasništvu Općine </w:t>
          </w:r>
          <w:r w:rsidR="00FB094E">
            <w:rPr>
              <w:rFonts w:cs="Times New Roman"/>
              <w:i/>
              <w:u w:val="single"/>
            </w:rPr>
            <w:t>Podcrkavlje</w:t>
          </w:r>
        </w:p>
        <w:p w14:paraId="15B14B04" w14:textId="4D97A481" w:rsidR="00571D51" w:rsidRPr="009224CB" w:rsidRDefault="00571D51" w:rsidP="00D46049">
          <w:pPr>
            <w:spacing w:after="0" w:line="240" w:lineRule="auto"/>
            <w:ind w:left="708"/>
            <w:jc w:val="both"/>
            <w:rPr>
              <w:rFonts w:cs="Times New Roman"/>
              <w:i/>
              <w:u w:val="single"/>
            </w:rPr>
          </w:pPr>
        </w:p>
        <w:p w14:paraId="4D8ED0B7" w14:textId="75C53128" w:rsidR="00571D51" w:rsidRPr="009224CB" w:rsidRDefault="00571D51" w:rsidP="00571D51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Poslovni prostor</w:t>
          </w:r>
          <w:r w:rsidR="008F490F">
            <w:rPr>
              <w:rFonts w:cs="Times New Roman"/>
            </w:rPr>
            <w:t>i</w:t>
          </w:r>
          <w:r w:rsidRPr="009224CB">
            <w:rPr>
              <w:rFonts w:cs="Times New Roman"/>
            </w:rPr>
            <w:t xml:space="preserve"> su prema odredbama Zakona o zakupu i kupoprodaji poslovnog prostora („Narodne novine“ broj 125/11., 64/15.,112/18) poslovne zgrade, poslovne prostorije, garaže i garažna mjesta.</w:t>
          </w:r>
        </w:p>
        <w:p w14:paraId="24C58903" w14:textId="7A7179EB" w:rsidR="00571D51" w:rsidRPr="009224CB" w:rsidRDefault="00571D51" w:rsidP="00571D51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Ciljevi upravljanja poslovnim prostorima u vlasništvu Općine </w:t>
          </w:r>
          <w:r w:rsidR="00FB094E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su sljedeći:</w:t>
          </w:r>
        </w:p>
        <w:p w14:paraId="6233A88C" w14:textId="159C2153" w:rsidR="00571D51" w:rsidRPr="009224CB" w:rsidRDefault="00571D51" w:rsidP="00571D51">
          <w:pPr>
            <w:pStyle w:val="Odlomakpopisa"/>
            <w:numPr>
              <w:ilvl w:val="0"/>
              <w:numId w:val="3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Općina </w:t>
          </w:r>
          <w:r w:rsidR="00C63783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>mora na racionalan i učinkovit na</w:t>
          </w:r>
          <w:r w:rsidR="00BA0A79" w:rsidRPr="009224CB">
            <w:rPr>
              <w:rFonts w:cs="Times New Roman"/>
            </w:rPr>
            <w:t>čin upravljati poslovnim prostor</w:t>
          </w:r>
          <w:r w:rsidRPr="009224CB">
            <w:rPr>
              <w:rFonts w:cs="Times New Roman"/>
            </w:rPr>
            <w:t>ima na način da oni poslovni prostori koji su potrebni Općini budu stavljeni u funkciju koja će služiti njegovom racionalnijem i učinkovitijem funkcioniranju. Svi drugi poslovni prostori moraju biti ponuđeni na tržištu za zakup ili prodaju.</w:t>
          </w:r>
        </w:p>
        <w:p w14:paraId="1FFD41AC" w14:textId="692B4CDA" w:rsidR="00571D51" w:rsidRPr="009224CB" w:rsidRDefault="00571D51" w:rsidP="00571D51">
          <w:pPr>
            <w:pStyle w:val="Odlomakpopisa"/>
            <w:numPr>
              <w:ilvl w:val="0"/>
              <w:numId w:val="3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Ujednačiti standarde korištenja poslovnih prostora.</w:t>
          </w:r>
        </w:p>
        <w:p w14:paraId="658F6658" w14:textId="77777777" w:rsidR="00962191" w:rsidRPr="009224CB" w:rsidRDefault="00962191" w:rsidP="00962191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0913F8F4" w14:textId="77777777" w:rsidR="00C63783" w:rsidRPr="00C63783" w:rsidRDefault="00C63783" w:rsidP="00C63783">
          <w:pPr>
            <w:spacing w:after="0"/>
            <w:ind w:firstLine="708"/>
            <w:jc w:val="both"/>
            <w:rPr>
              <w:rFonts w:cstheme="minorHAnsi"/>
            </w:rPr>
          </w:pPr>
          <w:r w:rsidRPr="00C63783">
            <w:rPr>
              <w:rFonts w:cstheme="minorHAnsi"/>
            </w:rPr>
            <w:t xml:space="preserve">Općina Podcrkavlje, temeljem Odluke o zakupu poslovnog prostora u vlasništvu Općine Podcrkavlje, ima zaključen Ugovor o zakupu poslovnog prostora sa Hrvatskom poštom, za poslovni prostor površine 44,23 m2. Cijena zakupa iznosi 0,13 </w:t>
          </w:r>
          <w:proofErr w:type="spellStart"/>
          <w:r w:rsidRPr="00C63783">
            <w:rPr>
              <w:rFonts w:cstheme="minorHAnsi"/>
            </w:rPr>
            <w:t>eur</w:t>
          </w:r>
          <w:proofErr w:type="spellEnd"/>
          <w:r w:rsidRPr="00C63783">
            <w:rPr>
              <w:rFonts w:cstheme="minorHAnsi"/>
            </w:rPr>
            <w:t>-a/m2. Zakupnik snosi troškove režijskih troškova.</w:t>
          </w:r>
        </w:p>
        <w:p w14:paraId="60DADF19" w14:textId="47ADB818" w:rsidR="009224CB" w:rsidRDefault="009224CB" w:rsidP="00962191">
          <w:pPr>
            <w:spacing w:after="0" w:line="240" w:lineRule="auto"/>
            <w:ind w:firstLine="708"/>
            <w:jc w:val="both"/>
            <w:rPr>
              <w:rFonts w:cs="Times New Roman"/>
            </w:rPr>
          </w:pPr>
        </w:p>
        <w:p w14:paraId="6E7C4DC7" w14:textId="77777777" w:rsidR="009224CB" w:rsidRPr="009224CB" w:rsidRDefault="009224CB" w:rsidP="00962191">
          <w:pPr>
            <w:spacing w:after="0" w:line="240" w:lineRule="auto"/>
            <w:ind w:firstLine="708"/>
            <w:jc w:val="both"/>
            <w:rPr>
              <w:rFonts w:cs="Times New Roman"/>
            </w:rPr>
          </w:pPr>
        </w:p>
        <w:p w14:paraId="7FB6D71C" w14:textId="246752EC" w:rsidR="0023729F" w:rsidRPr="009224CB" w:rsidRDefault="0023729F" w:rsidP="00962191">
          <w:pPr>
            <w:spacing w:after="0" w:line="240" w:lineRule="auto"/>
            <w:ind w:firstLine="708"/>
            <w:jc w:val="both"/>
            <w:rPr>
              <w:rFonts w:cs="Times New Roman"/>
            </w:rPr>
          </w:pPr>
        </w:p>
        <w:p w14:paraId="2AE4E40E" w14:textId="3A31A1D1" w:rsidR="0023729F" w:rsidRPr="009224CB" w:rsidRDefault="0023729F" w:rsidP="0023729F">
          <w:pPr>
            <w:pStyle w:val="Odlomakpopisa"/>
            <w:numPr>
              <w:ilvl w:val="1"/>
              <w:numId w:val="2"/>
            </w:numPr>
            <w:spacing w:after="0" w:line="240" w:lineRule="auto"/>
            <w:jc w:val="both"/>
            <w:rPr>
              <w:rFonts w:cs="Times New Roman"/>
              <w:i/>
              <w:u w:val="single"/>
            </w:rPr>
          </w:pPr>
          <w:r w:rsidRPr="009224CB">
            <w:rPr>
              <w:rFonts w:cs="Times New Roman"/>
              <w:i/>
              <w:u w:val="single"/>
            </w:rPr>
            <w:t xml:space="preserve">Godišnji Plan upravljanja građevinskim zemljištem u vlasništvu Općine </w:t>
          </w:r>
          <w:r w:rsidR="00C63783">
            <w:rPr>
              <w:rFonts w:cs="Times New Roman"/>
              <w:i/>
              <w:u w:val="single"/>
            </w:rPr>
            <w:t>Podcrkavlje</w:t>
          </w:r>
        </w:p>
        <w:p w14:paraId="4F149EAF" w14:textId="08664668" w:rsidR="0023729F" w:rsidRPr="009224CB" w:rsidRDefault="0023729F" w:rsidP="0023729F">
          <w:pPr>
            <w:spacing w:after="0" w:line="240" w:lineRule="auto"/>
            <w:jc w:val="both"/>
            <w:rPr>
              <w:rFonts w:cs="Times New Roman"/>
            </w:rPr>
          </w:pPr>
        </w:p>
        <w:p w14:paraId="56A7B0E3" w14:textId="36DE12ED" w:rsidR="0023729F" w:rsidRPr="009224CB" w:rsidRDefault="0023729F" w:rsidP="00BA0A79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Građevinsko zemljište je, prema odredbama Zakona o prostornom uređenju („Narodne novine“ broj 153/13., 65/17., 114/18., 39/19., 98/19.</w:t>
          </w:r>
          <w:r w:rsidR="00A35214">
            <w:rPr>
              <w:rFonts w:cs="Times New Roman"/>
            </w:rPr>
            <w:t xml:space="preserve"> i</w:t>
          </w:r>
          <w:r w:rsidRPr="009224CB">
            <w:rPr>
              <w:rFonts w:cs="Times New Roman"/>
            </w:rPr>
            <w:t xml:space="preserve"> 67/23.) zemljište koje je izgrađeno, uređeno ili prostornim planom namijenjeno za građenje građevina ili uređenje površina javne namjene.</w:t>
          </w:r>
        </w:p>
        <w:p w14:paraId="74BCCFB6" w14:textId="45D716A6" w:rsidR="0023729F" w:rsidRPr="009224CB" w:rsidRDefault="0023729F" w:rsidP="00BA0A79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Građevinsko zemljište čini važan udio nekretnina u vlasništvu Općine </w:t>
          </w:r>
          <w:r w:rsidR="00C63783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koji predstavlja veliki potencijal za investicije i ostvarivanje ekonomskog rasta. Aktivnosti u upravljanju i raspolaganju građevinskim zemljištem u vlasništvu Općine </w:t>
          </w:r>
          <w:r w:rsidR="00C63783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podrazumijevaju i provođenje postupaka stavljanja tog zemljišta u funkciju: prodajom, osnivanjem prava građenja i prava slu</w:t>
          </w:r>
          <w:r w:rsidR="00BF1738" w:rsidRPr="009224CB">
            <w:rPr>
              <w:rFonts w:cs="Times New Roman"/>
            </w:rPr>
            <w:t>ž</w:t>
          </w:r>
          <w:r w:rsidRPr="009224CB">
            <w:rPr>
              <w:rFonts w:cs="Times New Roman"/>
            </w:rPr>
            <w:t xml:space="preserve">nosti, rješavanje imovinsko-pravnih odnosa, davanjem </w:t>
          </w:r>
          <w:r w:rsidR="00BF1738" w:rsidRPr="009224CB">
            <w:rPr>
              <w:rFonts w:cs="Times New Roman"/>
            </w:rPr>
            <w:t>u</w:t>
          </w:r>
          <w:r w:rsidRPr="009224CB">
            <w:rPr>
              <w:rFonts w:cs="Times New Roman"/>
            </w:rPr>
            <w:t xml:space="preserve"> z</w:t>
          </w:r>
          <w:r w:rsidR="00BF1738" w:rsidRPr="009224CB">
            <w:rPr>
              <w:rFonts w:cs="Times New Roman"/>
            </w:rPr>
            <w:t>a</w:t>
          </w:r>
          <w:r w:rsidRPr="009224CB">
            <w:rPr>
              <w:rFonts w:cs="Times New Roman"/>
            </w:rPr>
            <w:t xml:space="preserve">kup zemljišta te kupnjom nekretnina za korist Općine </w:t>
          </w:r>
          <w:r w:rsidR="00C63783">
            <w:rPr>
              <w:rFonts w:cs="Times New Roman"/>
            </w:rPr>
            <w:t>Podcrkavlje</w:t>
          </w:r>
          <w:r w:rsidR="00BF1738" w:rsidRPr="009224CB">
            <w:rPr>
              <w:rFonts w:cs="Times New Roman"/>
            </w:rPr>
            <w:t xml:space="preserve">, kao i drugim poslovima u vezi sa zemljištem u vlasništvu Općine </w:t>
          </w:r>
          <w:r w:rsidR="00C63783">
            <w:rPr>
              <w:rFonts w:cs="Times New Roman"/>
            </w:rPr>
            <w:t>Podcrkavlje</w:t>
          </w:r>
          <w:r w:rsidR="00BF1738" w:rsidRPr="009224CB">
            <w:rPr>
              <w:rFonts w:cs="Times New Roman"/>
            </w:rPr>
            <w:t xml:space="preserve"> ako upravljanje i raspolaganje njima nije u nadležnosti drugog tijela.</w:t>
          </w:r>
        </w:p>
        <w:p w14:paraId="0F53C584" w14:textId="1BCD0F47" w:rsidR="00BF1738" w:rsidRPr="009224CB" w:rsidRDefault="00BF1738" w:rsidP="0023729F">
          <w:pPr>
            <w:spacing w:after="0" w:line="240" w:lineRule="auto"/>
            <w:ind w:left="708"/>
            <w:jc w:val="both"/>
            <w:rPr>
              <w:rFonts w:cs="Times New Roman"/>
              <w:b/>
            </w:rPr>
          </w:pPr>
        </w:p>
        <w:p w14:paraId="24CFE4B8" w14:textId="4C29D3B2" w:rsidR="00BF1738" w:rsidRPr="004E2986" w:rsidRDefault="00BF1738" w:rsidP="00BF1738">
          <w:pPr>
            <w:pStyle w:val="Odlomakpopisa"/>
            <w:numPr>
              <w:ilvl w:val="1"/>
              <w:numId w:val="2"/>
            </w:numPr>
            <w:spacing w:after="0" w:line="240" w:lineRule="auto"/>
            <w:jc w:val="both"/>
            <w:rPr>
              <w:rFonts w:cs="Times New Roman"/>
              <w:i/>
              <w:u w:val="single"/>
            </w:rPr>
          </w:pPr>
          <w:r w:rsidRPr="004E2986">
            <w:rPr>
              <w:rFonts w:cs="Times New Roman"/>
              <w:i/>
              <w:u w:val="single"/>
            </w:rPr>
            <w:t>Nerazvrstane ceste</w:t>
          </w:r>
        </w:p>
        <w:p w14:paraId="7BAB3F7C" w14:textId="388A6DDB" w:rsidR="00BF1738" w:rsidRPr="009224CB" w:rsidRDefault="00BF1738" w:rsidP="00BF1738">
          <w:pPr>
            <w:spacing w:after="0" w:line="240" w:lineRule="auto"/>
            <w:jc w:val="both"/>
            <w:rPr>
              <w:rFonts w:cs="Times New Roman"/>
            </w:rPr>
          </w:pPr>
        </w:p>
        <w:p w14:paraId="31A532B7" w14:textId="6B6D5951" w:rsidR="00BF1738" w:rsidRPr="009224CB" w:rsidRDefault="007D4698" w:rsidP="007D4698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Prema Zakonu o cestama („N</w:t>
          </w:r>
          <w:r w:rsidR="00BF1738" w:rsidRPr="009224CB">
            <w:rPr>
              <w:rFonts w:cs="Times New Roman"/>
            </w:rPr>
            <w:t>arodne novine“ broj 84/11., 22/13., 54/13., 148/13., 92/14., 110/19., 144/21., 114/22., 04/23.</w:t>
          </w:r>
          <w:r w:rsidR="008F4406">
            <w:rPr>
              <w:rFonts w:cs="Times New Roman"/>
            </w:rPr>
            <w:t xml:space="preserve"> i 133/23</w:t>
          </w:r>
          <w:r w:rsidR="00BF1738" w:rsidRPr="009224CB">
            <w:rPr>
              <w:rFonts w:cs="Times New Roman"/>
            </w:rPr>
            <w:t>) nerazvrstane ceste su ceste koje se koriste za promet vozilima, koje svatko može slobodno koristiti na način i pod uvjetima određenim navedenim Zakonom i drugim propisima, a koje nisu razvrstane kao javne ceste u smislu navedenog Zakona. Nerazvrstane ceste su javno dobro u općoj uporabi u vlasništvu jedinice lokalne samouprave na čijem području se nalaze.</w:t>
          </w:r>
        </w:p>
        <w:p w14:paraId="5822203B" w14:textId="43ACFA4F" w:rsidR="00BF1738" w:rsidRPr="009224CB" w:rsidRDefault="00BF1738" w:rsidP="007D4698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Nerazvrstane ceste se ne mogu otuđiti iz vlasništva lokalne samouprave niti se na njom mogu stjecati stvarna prava, osim prava služnosti i prava građenja radi građenja građevina sukladno odluci izvršnog tijela jedinice</w:t>
          </w:r>
          <w:r w:rsidR="004F7A9A">
            <w:rPr>
              <w:rFonts w:cs="Times New Roman"/>
            </w:rPr>
            <w:t xml:space="preserve"> </w:t>
          </w:r>
          <w:r w:rsidRPr="009224CB">
            <w:rPr>
              <w:rFonts w:cs="Times New Roman"/>
            </w:rPr>
            <w:t xml:space="preserve">lokalne samouprave, pod uvjetima da ne ometaju odvijanje prometa i održavanje nerazvrstane ceste. Dio nerazvrstane ceste namijenjen pješacima ( nogostup i sl.) može se dati u zakup sukladno posebnim propisima, ako se time ne ometa odvijanje prometa, sigurnost kretanja pješaka i održavanje nerazvrstanih cesta. </w:t>
          </w:r>
        </w:p>
        <w:p w14:paraId="20C8C1E5" w14:textId="55A4B71D" w:rsidR="00BF1738" w:rsidRPr="009224CB" w:rsidRDefault="00BF1738" w:rsidP="007D4698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Nerazvrstane ceste upisuju se u zemljišne knjige kao javno dobro u općoj uporabi i kao neotuđivo vlasništvo jedinice lokalne samouprave.</w:t>
          </w:r>
        </w:p>
        <w:p w14:paraId="2B11B4F2" w14:textId="6EAC4360" w:rsidR="00BF1738" w:rsidRPr="009224CB" w:rsidRDefault="00BF1738" w:rsidP="007D4698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Općinsko vijeće Općine </w:t>
          </w:r>
          <w:r w:rsidR="00C63783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donijelo je Odluku o nerazvrstanim cestama kojom se uređuje korištenje, upravljanje, građenje, rekonstrukcija i održavanje nerazvrstanih cesta </w:t>
          </w:r>
          <w:r w:rsidR="00A132A4" w:rsidRPr="009224CB">
            <w:rPr>
              <w:rFonts w:cs="Times New Roman"/>
            </w:rPr>
            <w:t xml:space="preserve">na području Općine </w:t>
          </w:r>
          <w:r w:rsidR="00C63783">
            <w:rPr>
              <w:rFonts w:cs="Times New Roman"/>
            </w:rPr>
            <w:t>Podcrkavlje</w:t>
          </w:r>
          <w:r w:rsidR="00A132A4" w:rsidRPr="009224CB">
            <w:rPr>
              <w:rFonts w:cs="Times New Roman"/>
            </w:rPr>
            <w:t>, kontrola i nadzor nad izvođenjem radova na nerazvrstanim cestama te mjere za zaštitu nerazvrstanih cesta.</w:t>
          </w:r>
        </w:p>
        <w:p w14:paraId="23236EC4" w14:textId="76770ED3" w:rsidR="00A132A4" w:rsidRPr="009224CB" w:rsidRDefault="00A132A4" w:rsidP="007D4698">
          <w:pPr>
            <w:spacing w:after="0" w:line="240" w:lineRule="auto"/>
            <w:ind w:firstLine="708"/>
            <w:jc w:val="both"/>
            <w:rPr>
              <w:rFonts w:cs="Times New Roman"/>
              <w:color w:val="FF0000"/>
            </w:rPr>
          </w:pPr>
          <w:r w:rsidRPr="009224CB">
            <w:rPr>
              <w:rFonts w:cs="Times New Roman"/>
            </w:rPr>
            <w:t xml:space="preserve">Općina </w:t>
          </w:r>
          <w:r w:rsidR="00C63783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ustrojila je i registar nerazvrstanih cesta koji je sastavni dio Odluke o nerazvrstanim cestama na području Općine </w:t>
          </w:r>
          <w:r w:rsidR="00C63783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. </w:t>
          </w:r>
        </w:p>
        <w:p w14:paraId="15E3A7FE" w14:textId="59B070B2" w:rsidR="00A132A4" w:rsidRPr="009224CB" w:rsidRDefault="00A132A4" w:rsidP="00BF1738">
          <w:pPr>
            <w:spacing w:after="0" w:line="240" w:lineRule="auto"/>
            <w:ind w:left="708"/>
            <w:jc w:val="both"/>
            <w:rPr>
              <w:rFonts w:cs="Times New Roman"/>
              <w:color w:val="FF0000"/>
            </w:rPr>
          </w:pPr>
        </w:p>
        <w:p w14:paraId="60E04A0F" w14:textId="5F2C1EC2" w:rsidR="00A132A4" w:rsidRPr="004E2986" w:rsidRDefault="00A132A4" w:rsidP="00A132A4">
          <w:pPr>
            <w:pStyle w:val="Odlomakpopisa"/>
            <w:numPr>
              <w:ilvl w:val="1"/>
              <w:numId w:val="2"/>
            </w:numPr>
            <w:spacing w:after="0" w:line="240" w:lineRule="auto"/>
            <w:jc w:val="both"/>
            <w:rPr>
              <w:rFonts w:cs="Times New Roman"/>
              <w:i/>
              <w:u w:val="single"/>
            </w:rPr>
          </w:pPr>
          <w:r w:rsidRPr="004E2986">
            <w:rPr>
              <w:rFonts w:cs="Times New Roman"/>
              <w:i/>
              <w:u w:val="single"/>
            </w:rPr>
            <w:t xml:space="preserve">Godišnji plan upravljanja nogometnim igralištem u vlasništvu Općine </w:t>
          </w:r>
          <w:r w:rsidR="00C63783" w:rsidRPr="004E2986">
            <w:rPr>
              <w:rFonts w:cs="Times New Roman"/>
              <w:i/>
              <w:u w:val="single"/>
            </w:rPr>
            <w:t>Podcrkavlje</w:t>
          </w:r>
        </w:p>
        <w:p w14:paraId="3E1C636A" w14:textId="00B5AC7C" w:rsidR="00A132A4" w:rsidRPr="009224CB" w:rsidRDefault="00A132A4" w:rsidP="00A132A4">
          <w:pPr>
            <w:spacing w:after="0" w:line="240" w:lineRule="auto"/>
            <w:jc w:val="both"/>
            <w:rPr>
              <w:rFonts w:cs="Times New Roman"/>
              <w:b/>
            </w:rPr>
          </w:pPr>
        </w:p>
        <w:p w14:paraId="54A6B77C" w14:textId="76B9C8F4" w:rsidR="00A132A4" w:rsidRPr="009224CB" w:rsidRDefault="000F1040" w:rsidP="007D4698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Prema odredbama Zakona o sportu („Narodne novine“ broj 141/22.) koji je stupio na snagu u siječnju 2023. godine, sportske djelatnosti su od posebnog interesa za Republiku Hrvatsku, a razvoj sporta potiče se, između ostalog, izgradnjom i održavanjem sportskih građevina i financiranjem sporta sredstvima države i jedinice lokalne i područne ( regionalne) samouprave. Sportskim građevinama smatraju se uređene i opremljene površine i građevine u kojima se provode sportske djelatnosti, a koje </w:t>
          </w:r>
          <w:r w:rsidRPr="009224CB">
            <w:rPr>
              <w:rFonts w:cs="Times New Roman"/>
            </w:rPr>
            <w:lastRenderedPageBreak/>
            <w:t>osim općih uvjeta propisanih posebnim propisima za te građevine zadovoljavaju i posebne uvjete u skladu s odredbama Zakona.</w:t>
          </w:r>
        </w:p>
        <w:p w14:paraId="505F34A5" w14:textId="6F738F75" w:rsidR="000F1040" w:rsidRPr="009224CB" w:rsidRDefault="000F1040" w:rsidP="00A132A4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3F535C76" w14:textId="7C2D7AAB" w:rsidR="000F1040" w:rsidRPr="009224CB" w:rsidRDefault="000F1040" w:rsidP="007D4698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Republika Hrvatska i jedinice lokalne i područne ( regionalne) samouprave utvrđuju javne potrebe u sportu i za njihovo ostvarivanje osiguravaju se financijska sredstva iz svojih proračuna. Jedna od javnih potreba u sportu za koje se sredstva osiguravaju u državnom proračunu je poticanje planiranja i izgradnje sportskih građevina. Javne potrebe u</w:t>
          </w:r>
          <w:r w:rsidR="00D51E9F">
            <w:rPr>
              <w:rFonts w:cs="Times New Roman"/>
            </w:rPr>
            <w:t xml:space="preserve"> s</w:t>
          </w:r>
          <w:r w:rsidRPr="009224CB">
            <w:rPr>
              <w:rFonts w:cs="Times New Roman"/>
            </w:rPr>
            <w:t>portu za koje se sredstva osiguravaju iz proračuna jedinice lokalne i područne ( regionalne) samouprave</w:t>
          </w:r>
          <w:r w:rsidR="006D2E3D" w:rsidRPr="009224CB">
            <w:rPr>
              <w:rFonts w:cs="Times New Roman"/>
            </w:rPr>
            <w:t xml:space="preserve"> su programi, odnosno aktivnosti, poslovi i djelatnosti koje obuhvaćaju, između ostalog planiranje, izgradnju, održavanje i korištenje sportskih građevina značajnih za jedinicu lokalne i područne ( regionalne) samouprave.</w:t>
          </w:r>
        </w:p>
        <w:p w14:paraId="61F47CB1" w14:textId="1AF9B9C8" w:rsidR="006D2E3D" w:rsidRPr="009224CB" w:rsidRDefault="006D2E3D" w:rsidP="00A132A4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7958F0B7" w14:textId="077D1F79" w:rsidR="006D2E3D" w:rsidRPr="009224CB" w:rsidRDefault="006D2E3D" w:rsidP="007D4698">
          <w:pPr>
            <w:spacing w:after="0" w:line="240" w:lineRule="auto"/>
            <w:ind w:firstLine="567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Upravljanje javnim sportskim građevinama može se povjeriti sportskim klubovima i</w:t>
          </w:r>
          <w:r w:rsidR="00C63783">
            <w:rPr>
              <w:rFonts w:cs="Times New Roman"/>
            </w:rPr>
            <w:t xml:space="preserve"> </w:t>
          </w:r>
          <w:r w:rsidRPr="009224CB">
            <w:rPr>
              <w:rFonts w:cs="Times New Roman"/>
            </w:rPr>
            <w:t>savezima, sportskoj zajednici, ustanovama i trgovačkim društvima registriranim za obavljanje sportskih djelatnosti upravljanja i održavanja sportskih građevina. Hrvatski sabor na prijedlog Vlade Republike Hrvatske, koja prethodno pribavlja mišljenje Nacionalnog vijeća za sport, tijela jedinice lokalne i područne ( regionalne) samouprave pripadajućih sportskih zajednica i odgovarajućih sportskih saveza donosi mrežu sportskih građevina kojom se određuje plan izgradnje, obnove, održavanja i upravljanja sportskim građevinama.</w:t>
          </w:r>
        </w:p>
        <w:p w14:paraId="62E2A58D" w14:textId="2BF60DC8" w:rsidR="006D2E3D" w:rsidRPr="009224CB" w:rsidRDefault="006D2E3D" w:rsidP="00A132A4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197B794A" w14:textId="755D57A9" w:rsidR="006D2E3D" w:rsidRPr="009224CB" w:rsidRDefault="006D2E3D" w:rsidP="007D4698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Pod pojmom nogometni stadioni i igrališta podrazumijevaju se sportske građevine s travnatim ( prirodnim ili umjetnim) terenom za igranje tzv. Velikog nogometa, duljine od 90 do120 metara i širine od 45  do 90 metara sa gledalištem ili bez njega.</w:t>
          </w:r>
        </w:p>
        <w:p w14:paraId="18F8F172" w14:textId="2153706B" w:rsidR="006D2E3D" w:rsidRPr="009224CB" w:rsidRDefault="006D2E3D" w:rsidP="00A132A4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190C6FB9" w14:textId="7DBA99C2" w:rsidR="006D2E3D" w:rsidRPr="009224CB" w:rsidRDefault="00F524E5" w:rsidP="00A132A4">
          <w:pPr>
            <w:spacing w:after="0" w:line="240" w:lineRule="auto"/>
            <w:ind w:left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U svrhu ocjene učinkovitosti upravljanja i raspolaganja nogometnim stadionima i </w:t>
          </w:r>
          <w:r w:rsidR="009E3B03" w:rsidRPr="009224CB">
            <w:rPr>
              <w:rFonts w:cs="Times New Roman"/>
            </w:rPr>
            <w:t>i</w:t>
          </w:r>
          <w:r w:rsidRPr="009224CB">
            <w:rPr>
              <w:rFonts w:cs="Times New Roman"/>
            </w:rPr>
            <w:t>gralištima, utvrđeni su sljedeći ciljevi:</w:t>
          </w:r>
        </w:p>
        <w:p w14:paraId="548C3282" w14:textId="5B335D21" w:rsidR="00F524E5" w:rsidRPr="009224CB" w:rsidRDefault="009E3B03" w:rsidP="00F524E5">
          <w:pPr>
            <w:pStyle w:val="Odlomakpopisa"/>
            <w:numPr>
              <w:ilvl w:val="0"/>
              <w:numId w:val="5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</w:t>
          </w:r>
          <w:r w:rsidR="00F524E5" w:rsidRPr="009224CB">
            <w:rPr>
              <w:rFonts w:cs="Times New Roman"/>
            </w:rPr>
            <w:t>rovjeriti cjelovitost podataka o nogometnim igralištima,</w:t>
          </w:r>
        </w:p>
        <w:p w14:paraId="04929D0A" w14:textId="0123BF46" w:rsidR="00F524E5" w:rsidRPr="009224CB" w:rsidRDefault="009E3B03" w:rsidP="00F524E5">
          <w:pPr>
            <w:pStyle w:val="Odlomakpopisa"/>
            <w:numPr>
              <w:ilvl w:val="0"/>
              <w:numId w:val="5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</w:t>
          </w:r>
          <w:r w:rsidR="00F524E5" w:rsidRPr="009224CB">
            <w:rPr>
              <w:rFonts w:cs="Times New Roman"/>
            </w:rPr>
            <w:t>rovjeriti normativno uređenje upravljanja i raspolaganja nogometnim igralištima,</w:t>
          </w:r>
        </w:p>
        <w:p w14:paraId="3AAACC90" w14:textId="2F0C2EBB" w:rsidR="00F524E5" w:rsidRPr="009224CB" w:rsidRDefault="009E3B03" w:rsidP="00F524E5">
          <w:pPr>
            <w:pStyle w:val="Odlomakpopisa"/>
            <w:numPr>
              <w:ilvl w:val="0"/>
              <w:numId w:val="5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</w:t>
          </w:r>
          <w:r w:rsidR="00F524E5" w:rsidRPr="009224CB">
            <w:rPr>
              <w:rFonts w:cs="Times New Roman"/>
            </w:rPr>
            <w:t>rovjeriti upravlja li se i raspolaže nogometnim igralištima u skladu s propisima</w:t>
          </w:r>
        </w:p>
        <w:p w14:paraId="036F777E" w14:textId="4798A1A6" w:rsidR="00F524E5" w:rsidRPr="009224CB" w:rsidRDefault="009E3B03" w:rsidP="00F524E5">
          <w:pPr>
            <w:pStyle w:val="Odlomakpopisa"/>
            <w:numPr>
              <w:ilvl w:val="0"/>
              <w:numId w:val="5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ocijeniti ekonomske i financijske učinke upravljanja i raspolaganja nogometnim igralištima</w:t>
          </w:r>
        </w:p>
        <w:p w14:paraId="31A85758" w14:textId="03556928" w:rsidR="009E3B03" w:rsidRPr="009224CB" w:rsidRDefault="009E3B03" w:rsidP="00F524E5">
          <w:pPr>
            <w:pStyle w:val="Odlomakpopisa"/>
            <w:numPr>
              <w:ilvl w:val="0"/>
              <w:numId w:val="5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ocijeniti efikasnost sustava unutarnjih kontrola pri upravljanju i raspolaganju nogometnim igralištima.</w:t>
          </w:r>
        </w:p>
        <w:p w14:paraId="7EAFCB9D" w14:textId="1AEBAD9E" w:rsidR="00596E6C" w:rsidRPr="009224CB" w:rsidRDefault="00596E6C" w:rsidP="00596E6C">
          <w:pPr>
            <w:spacing w:after="0" w:line="240" w:lineRule="auto"/>
            <w:jc w:val="both"/>
            <w:rPr>
              <w:rFonts w:cs="Times New Roman"/>
            </w:rPr>
          </w:pPr>
        </w:p>
        <w:p w14:paraId="5E704171" w14:textId="2CC1753F" w:rsidR="00596E6C" w:rsidRPr="00764A1A" w:rsidRDefault="00596E6C" w:rsidP="007D4698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764A1A">
            <w:rPr>
              <w:rFonts w:cs="Times New Roman"/>
            </w:rPr>
            <w:t xml:space="preserve">Zakonski propisi, akti i dokumenti kojima je uređeno upravljanje i raspolaganje nogometnim igralištem u vlasništvu Općine </w:t>
          </w:r>
          <w:r w:rsidR="00C63783" w:rsidRPr="00764A1A">
            <w:rPr>
              <w:rFonts w:cs="Times New Roman"/>
            </w:rPr>
            <w:t>Podcrkavlje</w:t>
          </w:r>
          <w:r w:rsidRPr="00764A1A">
            <w:rPr>
              <w:rFonts w:cs="Times New Roman"/>
            </w:rPr>
            <w:t>:</w:t>
          </w:r>
        </w:p>
        <w:p w14:paraId="1629B6AA" w14:textId="595164C8" w:rsidR="00596E6C" w:rsidRPr="00203837" w:rsidRDefault="00596E6C" w:rsidP="00596E6C">
          <w:pPr>
            <w:spacing w:after="0" w:line="240" w:lineRule="auto"/>
            <w:ind w:left="708"/>
            <w:jc w:val="both"/>
            <w:rPr>
              <w:rFonts w:cs="Times New Roman"/>
              <w:color w:val="FF0000"/>
            </w:rPr>
          </w:pPr>
        </w:p>
        <w:p w14:paraId="2294425F" w14:textId="3F4FA14A" w:rsidR="00596E6C" w:rsidRPr="008B16D1" w:rsidRDefault="00596E6C" w:rsidP="00596E6C">
          <w:pPr>
            <w:pStyle w:val="Odlomakpopisa"/>
            <w:numPr>
              <w:ilvl w:val="0"/>
              <w:numId w:val="6"/>
            </w:numPr>
            <w:spacing w:after="0" w:line="240" w:lineRule="auto"/>
            <w:jc w:val="both"/>
            <w:rPr>
              <w:rFonts w:cs="Times New Roman"/>
            </w:rPr>
          </w:pPr>
          <w:r w:rsidRPr="008B16D1">
            <w:rPr>
              <w:rFonts w:cs="Times New Roman"/>
            </w:rPr>
            <w:t>Zakon o sportu („NN“ broj 141/22)</w:t>
          </w:r>
        </w:p>
        <w:p w14:paraId="450AF73E" w14:textId="3206BB9C" w:rsidR="00596E6C" w:rsidRPr="00B67D74" w:rsidRDefault="00596E6C" w:rsidP="00596E6C">
          <w:pPr>
            <w:pStyle w:val="Odlomakpopisa"/>
            <w:numPr>
              <w:ilvl w:val="0"/>
              <w:numId w:val="6"/>
            </w:numPr>
            <w:spacing w:after="0" w:line="240" w:lineRule="auto"/>
            <w:jc w:val="both"/>
            <w:rPr>
              <w:rFonts w:cs="Times New Roman"/>
            </w:rPr>
          </w:pPr>
          <w:r w:rsidRPr="00B67D74">
            <w:rPr>
              <w:rFonts w:cs="Times New Roman"/>
            </w:rPr>
            <w:t xml:space="preserve">Pravilnik o načinu osnivanja, zadaćama, djelokrugu i načinu rada školskih </w:t>
          </w:r>
          <w:r w:rsidR="00B67D74" w:rsidRPr="00B67D74">
            <w:rPr>
              <w:rFonts w:cs="Times New Roman"/>
            </w:rPr>
            <w:t>š</w:t>
          </w:r>
          <w:r w:rsidRPr="00B67D74">
            <w:rPr>
              <w:rFonts w:cs="Times New Roman"/>
            </w:rPr>
            <w:t xml:space="preserve">portskih </w:t>
          </w:r>
          <w:r w:rsidR="00B67D74" w:rsidRPr="00B67D74">
            <w:rPr>
              <w:rFonts w:cs="Times New Roman"/>
            </w:rPr>
            <w:t xml:space="preserve">društava </w:t>
          </w:r>
          <w:r w:rsidRPr="00B67D74">
            <w:rPr>
              <w:rFonts w:cs="Times New Roman"/>
            </w:rPr>
            <w:t>(„N</w:t>
          </w:r>
          <w:r w:rsidR="008B16D1" w:rsidRPr="00B67D74">
            <w:rPr>
              <w:rFonts w:cs="Times New Roman"/>
            </w:rPr>
            <w:t>arodne novine</w:t>
          </w:r>
          <w:r w:rsidRPr="00B67D74">
            <w:rPr>
              <w:rFonts w:cs="Times New Roman"/>
            </w:rPr>
            <w:t xml:space="preserve">“ broj </w:t>
          </w:r>
          <w:r w:rsidR="00B67D74" w:rsidRPr="00B67D74">
            <w:rPr>
              <w:rFonts w:cs="Times New Roman"/>
            </w:rPr>
            <w:t>13/14</w:t>
          </w:r>
          <w:r w:rsidRPr="00B67D74">
            <w:rPr>
              <w:rFonts w:cs="Times New Roman"/>
            </w:rPr>
            <w:t>)</w:t>
          </w:r>
        </w:p>
        <w:p w14:paraId="1DFE4249" w14:textId="75872014" w:rsidR="00596E6C" w:rsidRPr="006D0D87" w:rsidRDefault="00596E6C" w:rsidP="00596E6C">
          <w:pPr>
            <w:pStyle w:val="Odlomakpopisa"/>
            <w:numPr>
              <w:ilvl w:val="0"/>
              <w:numId w:val="6"/>
            </w:numPr>
            <w:spacing w:after="0" w:line="240" w:lineRule="auto"/>
            <w:jc w:val="both"/>
            <w:rPr>
              <w:rFonts w:cs="Times New Roman"/>
            </w:rPr>
          </w:pPr>
          <w:r w:rsidRPr="006D0D87">
            <w:rPr>
              <w:rFonts w:cs="Times New Roman"/>
            </w:rPr>
            <w:t>Pravilnik o mjerilima za dodjelu nagrada sportašima za sportska ostvarenja („N</w:t>
          </w:r>
          <w:r w:rsidR="006D0D87" w:rsidRPr="006D0D87">
            <w:rPr>
              <w:rFonts w:cs="Times New Roman"/>
            </w:rPr>
            <w:t>arodne novine</w:t>
          </w:r>
          <w:r w:rsidRPr="006D0D87">
            <w:rPr>
              <w:rFonts w:cs="Times New Roman"/>
            </w:rPr>
            <w:t>“ 46/14., 9/17.)</w:t>
          </w:r>
        </w:p>
        <w:p w14:paraId="291654A4" w14:textId="749D0130" w:rsidR="00596E6C" w:rsidRPr="006D0D87" w:rsidRDefault="00596E6C" w:rsidP="00596E6C">
          <w:pPr>
            <w:pStyle w:val="Odlomakpopisa"/>
            <w:numPr>
              <w:ilvl w:val="0"/>
              <w:numId w:val="6"/>
            </w:numPr>
            <w:spacing w:after="0" w:line="240" w:lineRule="auto"/>
            <w:jc w:val="both"/>
            <w:rPr>
              <w:rFonts w:cs="Times New Roman"/>
            </w:rPr>
          </w:pPr>
          <w:r w:rsidRPr="006D0D87">
            <w:rPr>
              <w:rFonts w:cs="Times New Roman"/>
            </w:rPr>
            <w:t>Izvješće o obavljenoj reviziji učinkovitosti upravljanja i raspolaganja nogometnim stadionima i igralištima u vlasništvu jedinice lokalne samouprave na području Brodsko-posavske županije, od</w:t>
          </w:r>
          <w:r w:rsidR="007D4698" w:rsidRPr="006D0D87">
            <w:rPr>
              <w:rFonts w:cs="Times New Roman"/>
            </w:rPr>
            <w:t xml:space="preserve"> </w:t>
          </w:r>
          <w:r w:rsidR="00B204B7" w:rsidRPr="006D0D87">
            <w:rPr>
              <w:rFonts w:cs="Times New Roman"/>
            </w:rPr>
            <w:t>2019.</w:t>
          </w:r>
          <w:r w:rsidR="006D0D87" w:rsidRPr="006D0D87">
            <w:rPr>
              <w:rFonts w:cs="Times New Roman"/>
            </w:rPr>
            <w:t xml:space="preserve"> godine</w:t>
          </w:r>
        </w:p>
        <w:p w14:paraId="5916C952" w14:textId="5F1489AF" w:rsidR="00296CE1" w:rsidRPr="00BD4EAD" w:rsidRDefault="00596E6C" w:rsidP="00DD4CD0">
          <w:pPr>
            <w:pStyle w:val="Odlomakpopisa"/>
            <w:numPr>
              <w:ilvl w:val="0"/>
              <w:numId w:val="6"/>
            </w:numPr>
            <w:spacing w:after="0" w:line="240" w:lineRule="auto"/>
            <w:jc w:val="both"/>
            <w:rPr>
              <w:rFonts w:cs="Times New Roman"/>
              <w:color w:val="FF0000"/>
            </w:rPr>
          </w:pPr>
          <w:r w:rsidRPr="00BD4EAD">
            <w:rPr>
              <w:rFonts w:cs="Times New Roman"/>
            </w:rPr>
            <w:t xml:space="preserve">Odluka o načinu </w:t>
          </w:r>
          <w:r w:rsidR="0083039A" w:rsidRPr="00BD4EAD">
            <w:rPr>
              <w:rFonts w:cs="Times New Roman"/>
            </w:rPr>
            <w:t>raspolaganja, upravljanja</w:t>
          </w:r>
          <w:r w:rsidRPr="00BD4EAD">
            <w:rPr>
              <w:rFonts w:cs="Times New Roman"/>
            </w:rPr>
            <w:t xml:space="preserve"> i korištenja sportskih građevina u vlasništvu Općine </w:t>
          </w:r>
          <w:r w:rsidR="00C63783" w:rsidRPr="00BD4EAD">
            <w:rPr>
              <w:rFonts w:cs="Times New Roman"/>
            </w:rPr>
            <w:t xml:space="preserve">Podcrkavlje </w:t>
          </w:r>
          <w:r w:rsidR="00BD4EAD">
            <w:rPr>
              <w:rFonts w:cs="Times New Roman"/>
            </w:rPr>
            <w:t>(„ Službeni vjesnik Brodsko – posavske županije „ br. 18/16)</w:t>
          </w:r>
        </w:p>
        <w:p w14:paraId="31F2D62B" w14:textId="77777777" w:rsidR="00BD4EAD" w:rsidRPr="00BD4EAD" w:rsidRDefault="00BD4EAD" w:rsidP="00BD4EAD">
          <w:pPr>
            <w:pStyle w:val="Odlomakpopisa"/>
            <w:spacing w:after="0" w:line="240" w:lineRule="auto"/>
            <w:ind w:left="1068"/>
            <w:jc w:val="both"/>
            <w:rPr>
              <w:rFonts w:cs="Times New Roman"/>
              <w:color w:val="FF0000"/>
            </w:rPr>
          </w:pPr>
        </w:p>
        <w:p w14:paraId="7A6F1FD7" w14:textId="7DD2CBF8" w:rsidR="00296CE1" w:rsidRPr="003F0CF3" w:rsidRDefault="00296CE1" w:rsidP="00BA0A79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>Na temelju odredaba članaka 19. i 21. Zakona o Državnom uredu za reviziju („NN“ broj 25/19.)</w:t>
          </w:r>
          <w:r w:rsidR="00C63783" w:rsidRPr="003F0CF3">
            <w:rPr>
              <w:rFonts w:cs="Times New Roman"/>
            </w:rPr>
            <w:t xml:space="preserve"> </w:t>
          </w:r>
          <w:r w:rsidRPr="003F0CF3">
            <w:rPr>
              <w:rFonts w:cs="Times New Roman"/>
            </w:rPr>
            <w:t>obavljena je revizija učinkovitosti upravljanja i raspolaganja nogometnim stadionima i igralištima u vlasništvu jedinica lokalne samouprave na području Brodsko-posavske županije</w:t>
          </w:r>
          <w:r w:rsidR="00574968" w:rsidRPr="003F0CF3">
            <w:rPr>
              <w:rFonts w:cs="Times New Roman"/>
            </w:rPr>
            <w:t>. Postupci revizije provedenu su od 3. prosinca 2018.  do 17. srpnja 2019.</w:t>
          </w:r>
        </w:p>
        <w:p w14:paraId="3B3A8434" w14:textId="4EEE94FC" w:rsidR="00574968" w:rsidRPr="009224CB" w:rsidRDefault="00574968" w:rsidP="00296CE1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31D65613" w14:textId="4FA96DA1" w:rsidR="00574968" w:rsidRPr="009224CB" w:rsidRDefault="00574968" w:rsidP="00BA0A79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lastRenderedPageBreak/>
            <w:t>Prema odredbi članka 362. Zakona o vlasništvu i drugim stvarnim pravima („N</w:t>
          </w:r>
          <w:r w:rsidR="006D0D87">
            <w:rPr>
              <w:rFonts w:cs="Times New Roman"/>
            </w:rPr>
            <w:t>arodne novine</w:t>
          </w:r>
          <w:r w:rsidRPr="009224CB">
            <w:rPr>
              <w:rFonts w:cs="Times New Roman"/>
            </w:rPr>
            <w:t xml:space="preserve">“ </w:t>
          </w:r>
          <w:r w:rsidR="006D0D87">
            <w:rPr>
              <w:rFonts w:cs="Times New Roman"/>
            </w:rPr>
            <w:t xml:space="preserve">broj </w:t>
          </w:r>
          <w:r w:rsidRPr="009224CB">
            <w:rPr>
              <w:rFonts w:cs="Times New Roman"/>
            </w:rPr>
            <w:t>91/96., 68/98., 137/99., 22/00., 73/00., 129/00., 114/01., 79/06., 141/06., 146/08., 38/09., 153/09., 143/12., 152/14., 81/15 i 94/17</w:t>
          </w:r>
          <w:r w:rsidR="00821F24" w:rsidRPr="009224CB">
            <w:rPr>
              <w:rFonts w:cs="Times New Roman"/>
            </w:rPr>
            <w:t>) smatra se da je vlasnik nekretnine u društvenom vlasništvu osoba koja je u zemljišnim knjigama upisana kao nositelj prava upravljanja, korištenja ili raspolaganja tom nekretninom, a vlasništvo Republike Hrvatske su sve stvari iz društvenog vlasništva na području R</w:t>
          </w:r>
          <w:r w:rsidR="006D0D87">
            <w:rPr>
              <w:rFonts w:cs="Times New Roman"/>
            </w:rPr>
            <w:t>epublike Hrvatske</w:t>
          </w:r>
          <w:r w:rsidR="00821F24" w:rsidRPr="009224CB">
            <w:rPr>
              <w:rFonts w:cs="Times New Roman"/>
            </w:rPr>
            <w:t xml:space="preserve"> glede kojih nije utvrđeno u čijem su vlasništvu.</w:t>
          </w:r>
        </w:p>
        <w:p w14:paraId="59C522A0" w14:textId="7ACE3082" w:rsidR="00821F24" w:rsidRPr="009224CB" w:rsidRDefault="00821F24" w:rsidP="00296CE1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4D415A58" w14:textId="542F7718" w:rsidR="00A95CE8" w:rsidRPr="007A4C5B" w:rsidRDefault="00A95CE8" w:rsidP="00BA0A79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7A4C5B">
            <w:rPr>
              <w:rFonts w:cs="Times New Roman"/>
            </w:rPr>
            <w:t>Stupanjem na snagu</w:t>
          </w:r>
          <w:r w:rsidR="00821F24" w:rsidRPr="007A4C5B">
            <w:rPr>
              <w:rFonts w:cs="Times New Roman"/>
            </w:rPr>
            <w:t xml:space="preserve"> Zakona o upravljanju državnom imovinom („N</w:t>
          </w:r>
          <w:r w:rsidR="006D0D87" w:rsidRPr="007A4C5B">
            <w:rPr>
              <w:rFonts w:cs="Times New Roman"/>
            </w:rPr>
            <w:t>arodne novine</w:t>
          </w:r>
          <w:r w:rsidR="00821F24" w:rsidRPr="007A4C5B">
            <w:rPr>
              <w:rFonts w:cs="Times New Roman"/>
            </w:rPr>
            <w:t>“ broj 52/18.</w:t>
          </w:r>
          <w:r w:rsidR="006D0D87" w:rsidRPr="007A4C5B">
            <w:rPr>
              <w:rFonts w:cs="Times New Roman"/>
            </w:rPr>
            <w:t xml:space="preserve"> i 155/23</w:t>
          </w:r>
          <w:r w:rsidR="00821F24" w:rsidRPr="007A4C5B">
            <w:rPr>
              <w:rFonts w:cs="Times New Roman"/>
            </w:rPr>
            <w:t xml:space="preserve">) </w:t>
          </w:r>
          <w:r w:rsidRPr="007A4C5B">
            <w:rPr>
              <w:rFonts w:cs="Times New Roman"/>
            </w:rPr>
            <w:t xml:space="preserve">prema članku 74. istoimenog Zakona prestao je važiti Zakon o upravljanju i raspolaganju imovinom u vlasništvu Republike Hrvatske („ Narodne novine“ broj 94/13, 18/16 i 89/17 – Odluka </w:t>
          </w:r>
          <w:r w:rsidR="007A4C5B" w:rsidRPr="007A4C5B">
            <w:rPr>
              <w:rFonts w:cs="Times New Roman"/>
            </w:rPr>
            <w:t>U</w:t>
          </w:r>
          <w:r w:rsidRPr="007A4C5B">
            <w:rPr>
              <w:rFonts w:cs="Times New Roman"/>
            </w:rPr>
            <w:t>stavnog suda Republike Hrvatske osim odre</w:t>
          </w:r>
          <w:r w:rsidR="007A4C5B" w:rsidRPr="007A4C5B">
            <w:rPr>
              <w:rFonts w:cs="Times New Roman"/>
            </w:rPr>
            <w:t>d</w:t>
          </w:r>
          <w:r w:rsidRPr="007A4C5B">
            <w:rPr>
              <w:rFonts w:cs="Times New Roman"/>
            </w:rPr>
            <w:t xml:space="preserve">bi glave VIII, </w:t>
          </w:r>
          <w:r w:rsidR="007A4C5B" w:rsidRPr="007A4C5B">
            <w:rPr>
              <w:rFonts w:cs="Times New Roman"/>
            </w:rPr>
            <w:t>članaka</w:t>
          </w:r>
          <w:r w:rsidRPr="007A4C5B">
            <w:rPr>
              <w:rFonts w:cs="Times New Roman"/>
            </w:rPr>
            <w:t xml:space="preserve"> 60.- 64 Zakona o upravljanju i raspolaganju imovinom u vlasništvu Republike Hrvatske ( „ Narodne novine „ br. 94/13, 18/16 i 89/17 – Odluka ustavnog suda Republike Hrvatske ) </w:t>
          </w:r>
          <w:r w:rsidR="007A4C5B" w:rsidRPr="007A4C5B">
            <w:rPr>
              <w:rFonts w:cs="Times New Roman"/>
            </w:rPr>
            <w:t xml:space="preserve">te ostaju na snazi do stupanja na snagu Zakona kojim se uređuje vođenje Središnjeg registra državne imovine. </w:t>
          </w:r>
        </w:p>
        <w:p w14:paraId="5F905C2C" w14:textId="77777777" w:rsidR="00A95CE8" w:rsidRDefault="00A95CE8" w:rsidP="00BA0A79">
          <w:pPr>
            <w:spacing w:after="0" w:line="240" w:lineRule="auto"/>
            <w:ind w:firstLine="708"/>
            <w:jc w:val="both"/>
            <w:rPr>
              <w:rFonts w:cs="Times New Roman"/>
              <w:color w:val="FF0000"/>
            </w:rPr>
          </w:pPr>
        </w:p>
        <w:p w14:paraId="0A71E2DC" w14:textId="3CCB2961" w:rsidR="00B02CDF" w:rsidRPr="003F0CF3" w:rsidRDefault="00B02CDF" w:rsidP="009737A0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 xml:space="preserve">Općina </w:t>
          </w:r>
          <w:r w:rsidR="00D4499E" w:rsidRPr="003F0CF3">
            <w:rPr>
              <w:rFonts w:cs="Times New Roman"/>
            </w:rPr>
            <w:t>Podcrkavlje</w:t>
          </w:r>
          <w:r w:rsidRPr="003F0CF3">
            <w:rPr>
              <w:rFonts w:cs="Times New Roman"/>
            </w:rPr>
            <w:t xml:space="preserve"> upravlja </w:t>
          </w:r>
          <w:r w:rsidR="00D4499E" w:rsidRPr="003F0CF3">
            <w:rPr>
              <w:rFonts w:cs="Times New Roman"/>
            </w:rPr>
            <w:t>trima</w:t>
          </w:r>
          <w:r w:rsidRPr="003F0CF3">
            <w:rPr>
              <w:rFonts w:cs="Times New Roman"/>
            </w:rPr>
            <w:t xml:space="preserve"> nogometnim igralištem </w:t>
          </w:r>
          <w:r w:rsidR="00F3519B" w:rsidRPr="003F0CF3">
            <w:rPr>
              <w:rFonts w:cs="Times New Roman"/>
            </w:rPr>
            <w:t xml:space="preserve">izgrađenim </w:t>
          </w:r>
          <w:r w:rsidRPr="003F0CF3">
            <w:rPr>
              <w:rFonts w:cs="Times New Roman"/>
            </w:rPr>
            <w:t>u naselj</w:t>
          </w:r>
          <w:r w:rsidR="00D4499E" w:rsidRPr="003F0CF3">
            <w:rPr>
              <w:rFonts w:cs="Times New Roman"/>
            </w:rPr>
            <w:t>ima</w:t>
          </w:r>
          <w:r w:rsidRPr="003F0CF3">
            <w:rPr>
              <w:rFonts w:cs="Times New Roman"/>
            </w:rPr>
            <w:t xml:space="preserve"> </w:t>
          </w:r>
          <w:proofErr w:type="spellStart"/>
          <w:r w:rsidR="00D4499E" w:rsidRPr="003F0CF3">
            <w:rPr>
              <w:rFonts w:cs="Times New Roman"/>
            </w:rPr>
            <w:t>Tomica</w:t>
          </w:r>
          <w:proofErr w:type="spellEnd"/>
          <w:r w:rsidR="00D4499E" w:rsidRPr="003F0CF3">
            <w:rPr>
              <w:rFonts w:cs="Times New Roman"/>
            </w:rPr>
            <w:t>, Podcrkavlje i Brodski Zdenci</w:t>
          </w:r>
          <w:r w:rsidRPr="003F0CF3">
            <w:rPr>
              <w:rFonts w:cs="Times New Roman"/>
            </w:rPr>
            <w:t>.</w:t>
          </w:r>
        </w:p>
        <w:p w14:paraId="49FB7386" w14:textId="0FE09E2D" w:rsidR="009224CB" w:rsidRPr="00545F0D" w:rsidRDefault="009224CB" w:rsidP="00296CE1">
          <w:pPr>
            <w:spacing w:after="0" w:line="240" w:lineRule="auto"/>
            <w:ind w:left="708"/>
            <w:jc w:val="both"/>
            <w:rPr>
              <w:rFonts w:cs="Times New Roman"/>
            </w:rPr>
          </w:pPr>
          <w:r w:rsidRPr="00545F0D">
            <w:rPr>
              <w:rFonts w:cs="Times New Roman"/>
            </w:rPr>
            <w:t>Sadašnja vrijednost nogometn</w:t>
          </w:r>
          <w:r w:rsidR="00D4499E" w:rsidRPr="00545F0D">
            <w:rPr>
              <w:rFonts w:cs="Times New Roman"/>
            </w:rPr>
            <w:t>ih</w:t>
          </w:r>
          <w:r w:rsidRPr="00545F0D">
            <w:rPr>
              <w:rFonts w:cs="Times New Roman"/>
            </w:rPr>
            <w:t xml:space="preserve"> igrališta prema evidenciji iznosi </w:t>
          </w:r>
          <w:r w:rsidR="00545F0D" w:rsidRPr="00545F0D">
            <w:rPr>
              <w:rFonts w:cs="Times New Roman"/>
            </w:rPr>
            <w:t>228.118,32</w:t>
          </w:r>
          <w:r w:rsidRPr="00545F0D">
            <w:rPr>
              <w:rFonts w:cs="Times New Roman"/>
            </w:rPr>
            <w:t xml:space="preserve"> </w:t>
          </w:r>
          <w:r w:rsidR="00545F0D" w:rsidRPr="00545F0D">
            <w:rPr>
              <w:rFonts w:cs="Times New Roman"/>
            </w:rPr>
            <w:t>EUR-a</w:t>
          </w:r>
          <w:r w:rsidRPr="00545F0D">
            <w:rPr>
              <w:rFonts w:cs="Times New Roman"/>
            </w:rPr>
            <w:t>.</w:t>
          </w:r>
        </w:p>
        <w:p w14:paraId="5CC9A531" w14:textId="3ED33705" w:rsidR="00B02CDF" w:rsidRPr="007A4C5B" w:rsidRDefault="00B02CDF" w:rsidP="00296CE1">
          <w:pPr>
            <w:spacing w:after="0" w:line="240" w:lineRule="auto"/>
            <w:ind w:left="708"/>
            <w:jc w:val="both"/>
            <w:rPr>
              <w:rFonts w:cs="Times New Roman"/>
              <w:color w:val="FF0000"/>
            </w:rPr>
          </w:pPr>
        </w:p>
        <w:p w14:paraId="47F29C13" w14:textId="7B1EC5F2" w:rsidR="00B02CDF" w:rsidRPr="009224CB" w:rsidRDefault="00B02CDF" w:rsidP="00BA0A79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Upravljanje i raspolaganje nogometnim stadionima i igralištima podrazumijeva pronalaženje optimalnih rješenja koja će dugoročno očuvati stadione i igrališta i generirati zadovoljavanje javnih potreba u sportu, odnosno nogometu. Prema podacima jedinica lokalne samouprave nogometni stadioni  i igrališta dani su na korištenje nogometnim klubovima, kao sportskim udrugama građana, s ciljem poticanja i promicanja nogometa te uključivanja građana, osobite djece u mladeži u bavljenje nogometom,</w:t>
          </w:r>
        </w:p>
        <w:p w14:paraId="669CC95A" w14:textId="27E56607" w:rsidR="00B02CDF" w:rsidRPr="009224CB" w:rsidRDefault="00B02CDF" w:rsidP="00296CE1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2687D656" w14:textId="1DACE15E" w:rsidR="00B02CDF" w:rsidRPr="009224CB" w:rsidRDefault="00B02CDF" w:rsidP="00296CE1">
          <w:pPr>
            <w:spacing w:after="0" w:line="240" w:lineRule="auto"/>
            <w:ind w:left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U ostvarenju temeljnih dugoročnih ciljeva Općina </w:t>
          </w:r>
          <w:r w:rsidR="00D4499E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>će:</w:t>
          </w:r>
        </w:p>
        <w:p w14:paraId="16AF1365" w14:textId="5EC33EF3" w:rsidR="00B02CDF" w:rsidRPr="009224CB" w:rsidRDefault="00B02CDF" w:rsidP="00B02CDF">
          <w:pPr>
            <w:pStyle w:val="Odlomakpopisa"/>
            <w:numPr>
              <w:ilvl w:val="0"/>
              <w:numId w:val="7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Voditi analitičko knjigovodstvo nogometnih igrališta po vrsti, količini i vrijednosti i s drugim potrebnim podacima u skladu s odredbama Pravilnika o proračunskom računovodstvu i Računskom planu,</w:t>
          </w:r>
        </w:p>
        <w:p w14:paraId="0352E817" w14:textId="0AD8A113" w:rsidR="00B02CDF" w:rsidRPr="009224CB" w:rsidRDefault="00B02CDF" w:rsidP="00B02CDF">
          <w:pPr>
            <w:pStyle w:val="Odlomakpopisa"/>
            <w:numPr>
              <w:ilvl w:val="0"/>
              <w:numId w:val="7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Popisati nogometna igrališta na kraju svake poslovne godine, navesti njihove pojedinačne vrijednosti i uskladiti stanje u glavnoj knjizi sa stanjem utvrđenim popisom, u skladu s odredbama Pravilnika o proračunskom računovodstvu i Računskom planu.</w:t>
          </w:r>
        </w:p>
        <w:p w14:paraId="34CD9BEE" w14:textId="7EADE595" w:rsidR="00B02CDF" w:rsidRPr="009224CB" w:rsidRDefault="00B02CDF" w:rsidP="00B02CDF">
          <w:pPr>
            <w:pStyle w:val="Odlomakpopisa"/>
            <w:numPr>
              <w:ilvl w:val="0"/>
              <w:numId w:val="7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Upisati nogometn</w:t>
          </w:r>
          <w:r w:rsidR="00D4499E">
            <w:rPr>
              <w:rFonts w:cs="Times New Roman"/>
            </w:rPr>
            <w:t>a</w:t>
          </w:r>
          <w:r w:rsidRPr="009224CB">
            <w:rPr>
              <w:rFonts w:cs="Times New Roman"/>
            </w:rPr>
            <w:t xml:space="preserve"> igrališt</w:t>
          </w:r>
          <w:r w:rsidR="00D4499E">
            <w:rPr>
              <w:rFonts w:cs="Times New Roman"/>
            </w:rPr>
            <w:t>a</w:t>
          </w:r>
          <w:r w:rsidRPr="009224CB">
            <w:rPr>
              <w:rFonts w:cs="Times New Roman"/>
            </w:rPr>
            <w:t xml:space="preserve"> u vlasništv</w:t>
          </w:r>
          <w:r w:rsidR="00D4499E">
            <w:rPr>
              <w:rFonts w:cs="Times New Roman"/>
            </w:rPr>
            <w:t>o</w:t>
          </w:r>
          <w:r w:rsidRPr="009224CB">
            <w:rPr>
              <w:rFonts w:cs="Times New Roman"/>
            </w:rPr>
            <w:t xml:space="preserve"> Općine </w:t>
          </w:r>
          <w:r w:rsidR="00D4499E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u evidenciju imovine, te u registru navesti sve podatke propisane Uredbom o registru državne imovine, te evidenciju imovine programski povezati s drugim evidencijama.</w:t>
          </w:r>
        </w:p>
        <w:p w14:paraId="1100EB87" w14:textId="2EFC3F77" w:rsidR="00597796" w:rsidRPr="009224CB" w:rsidRDefault="00B02CDF" w:rsidP="00597796">
          <w:pPr>
            <w:pStyle w:val="Odlomakpopisa"/>
            <w:numPr>
              <w:ilvl w:val="0"/>
              <w:numId w:val="7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Kod davanja nogometnih igrališta na upravljanje i korištenje nogometnim klubovima utvrditi međusobna prava i obveze Općine i nogometnog kluba</w:t>
          </w:r>
          <w:r w:rsidR="00597796" w:rsidRPr="009224CB">
            <w:rPr>
              <w:rFonts w:cs="Times New Roman"/>
            </w:rPr>
            <w:t xml:space="preserve"> u pogledu načina upravljanja i korištenja, načina pokrića troškova upravljanja, nadzora nad upravljanjem i korištenjem i drugih elemenata upravljanja od interesa za Općinu, s ciljem očuvanja i unaprjeđenja funkcionalnosti i estetske vrijednosti nogometnih igrališta</w:t>
          </w:r>
        </w:p>
        <w:p w14:paraId="66CDE8B6" w14:textId="374DE77B" w:rsidR="00597796" w:rsidRPr="009224CB" w:rsidRDefault="00597796" w:rsidP="00597796">
          <w:pPr>
            <w:pStyle w:val="Odlomakpopisa"/>
            <w:numPr>
              <w:ilvl w:val="0"/>
              <w:numId w:val="7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Analizirati i vrednovati učinke upravljanja i korištenja nogometnih igrališta radi utvrđivanja učinkovitosti upravljanja i korištenja, utvrđivanja i rješavanja problema u vezi s upravljanjem i korištenjem, utvrđivanja utjecaja upravljanja i korištenja na lokalnu zajednicu te utvrđivanja načina na koje se upravljanje i korištenje nogometnih igrališta može unaprijediti.</w:t>
          </w:r>
        </w:p>
        <w:p w14:paraId="42B639AB" w14:textId="0C9DC0A5" w:rsidR="00597796" w:rsidRPr="009224CB" w:rsidRDefault="00597796" w:rsidP="00597796">
          <w:pPr>
            <w:pStyle w:val="Odlomakpopisa"/>
            <w:numPr>
              <w:ilvl w:val="0"/>
              <w:numId w:val="7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Uvesti i primjenjivati kriterije i pokazatelje učinkovitosti </w:t>
          </w:r>
          <w:r w:rsidR="007A4C5B">
            <w:rPr>
              <w:rFonts w:cs="Times New Roman"/>
            </w:rPr>
            <w:t>i</w:t>
          </w:r>
          <w:r w:rsidRPr="009224CB">
            <w:rPr>
              <w:rFonts w:cs="Times New Roman"/>
            </w:rPr>
            <w:t xml:space="preserve"> načela učinkovitosti upravljanja i raspolaganja nogometnim igralištem i drugom imovinom u vlasništvu Općine, s ciljem što učinkovitijeg upravljanja i raspolaganja.</w:t>
          </w:r>
        </w:p>
        <w:p w14:paraId="7EC8A631" w14:textId="20EB82D1" w:rsidR="00597796" w:rsidRPr="009224CB" w:rsidRDefault="00597796" w:rsidP="00597796">
          <w:pPr>
            <w:pStyle w:val="Odlomakpopisa"/>
            <w:numPr>
              <w:ilvl w:val="0"/>
              <w:numId w:val="7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lastRenderedPageBreak/>
            <w:t>Utvrditi ovlasti i odgovornosti pojedinih nositelja funkcija upravljanja i raspolaganja nogometnim igrališ</w:t>
          </w:r>
          <w:r w:rsidR="00FC3E81" w:rsidRPr="009224CB">
            <w:rPr>
              <w:rFonts w:cs="Times New Roman"/>
            </w:rPr>
            <w:t>t</w:t>
          </w:r>
          <w:r w:rsidRPr="009224CB">
            <w:rPr>
              <w:rFonts w:cs="Times New Roman"/>
            </w:rPr>
            <w:t>ima, nadzor nad uprav</w:t>
          </w:r>
          <w:r w:rsidR="00FC3E81" w:rsidRPr="009224CB">
            <w:rPr>
              <w:rFonts w:cs="Times New Roman"/>
            </w:rPr>
            <w:t>l</w:t>
          </w:r>
          <w:r w:rsidRPr="009224CB">
            <w:rPr>
              <w:rFonts w:cs="Times New Roman"/>
            </w:rPr>
            <w:t>janjem i korištenjem igrališta, izvještavanje o postignutim ciljevima i učincima upravljanja i  korištenja, te poduzimanja mjera u slučaju lošeg obavljanja poslova i neispunjenja zadanih ciljeva, čime će se povećati odgovornost nositelja funkcija upravljanja za sustavno i učink</w:t>
          </w:r>
          <w:r w:rsidR="00FC3E81" w:rsidRPr="009224CB">
            <w:rPr>
              <w:rFonts w:cs="Times New Roman"/>
            </w:rPr>
            <w:t>o</w:t>
          </w:r>
          <w:r w:rsidRPr="009224CB">
            <w:rPr>
              <w:rFonts w:cs="Times New Roman"/>
            </w:rPr>
            <w:t>vito upravljanje javnim resursima i s time povezano zadovoljavanje javnih potreba.</w:t>
          </w:r>
        </w:p>
        <w:p w14:paraId="06065596" w14:textId="004127B2" w:rsidR="00FC3E81" w:rsidRPr="009224CB" w:rsidRDefault="00FC3E81" w:rsidP="00FC3E81">
          <w:pPr>
            <w:spacing w:after="0" w:line="240" w:lineRule="auto"/>
            <w:ind w:left="1068"/>
            <w:jc w:val="both"/>
            <w:rPr>
              <w:rFonts w:cs="Times New Roman"/>
            </w:rPr>
          </w:pPr>
        </w:p>
        <w:p w14:paraId="5E9C7B6C" w14:textId="4959C93F" w:rsidR="00FC3E81" w:rsidRPr="009224CB" w:rsidRDefault="00FC3E81" w:rsidP="00BA0A79">
          <w:pPr>
            <w:spacing w:after="0" w:line="240" w:lineRule="auto"/>
            <w:ind w:firstLine="567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Za ocjenu učinkovitosti upravljanja i raspolaganja nogometnim igralištima utvrđeni su kriteriji koji proizlaze iz zakona i drugih propisa te poduzetih aktivnosti u vezi s upravljanjem i raspolaganjem nogometnim igralištima.</w:t>
          </w:r>
        </w:p>
        <w:p w14:paraId="148A3F18" w14:textId="16A340F5" w:rsidR="00FC3E81" w:rsidRPr="009224CB" w:rsidRDefault="00FC3E81" w:rsidP="00FC3E81">
          <w:pPr>
            <w:spacing w:after="0" w:line="240" w:lineRule="auto"/>
            <w:ind w:left="1068"/>
            <w:jc w:val="both"/>
            <w:rPr>
              <w:rFonts w:cs="Times New Roman"/>
            </w:rPr>
          </w:pPr>
        </w:p>
        <w:tbl>
          <w:tblPr>
            <w:tblStyle w:val="Reetkatablice"/>
            <w:tblW w:w="0" w:type="auto"/>
            <w:tblInd w:w="1068" w:type="dxa"/>
            <w:tblLook w:val="04A0" w:firstRow="1" w:lastRow="0" w:firstColumn="1" w:lastColumn="0" w:noHBand="0" w:noVBand="1"/>
          </w:tblPr>
          <w:tblGrid>
            <w:gridCol w:w="2046"/>
            <w:gridCol w:w="2835"/>
            <w:gridCol w:w="3113"/>
          </w:tblGrid>
          <w:tr w:rsidR="00BE474A" w:rsidRPr="009224CB" w14:paraId="685E8E75" w14:textId="77777777" w:rsidTr="00BE474A">
            <w:tc>
              <w:tcPr>
                <w:tcW w:w="2046" w:type="dxa"/>
              </w:tcPr>
              <w:p w14:paraId="4CB1BCD1" w14:textId="32C1B4B2" w:rsidR="00BE474A" w:rsidRPr="009224CB" w:rsidRDefault="00BE474A" w:rsidP="00FC3E81">
                <w:pPr>
                  <w:jc w:val="both"/>
                  <w:rPr>
                    <w:rFonts w:cs="Times New Roman"/>
                  </w:rPr>
                </w:pPr>
                <w:r w:rsidRPr="009224CB">
                  <w:rPr>
                    <w:rFonts w:cs="Times New Roman"/>
                  </w:rPr>
                  <w:t>Ciljevi</w:t>
                </w:r>
              </w:p>
            </w:tc>
            <w:tc>
              <w:tcPr>
                <w:tcW w:w="2835" w:type="dxa"/>
              </w:tcPr>
              <w:p w14:paraId="59A56AF3" w14:textId="695F1048" w:rsidR="00BE474A" w:rsidRPr="009224CB" w:rsidRDefault="00BE474A" w:rsidP="00FC3E81">
                <w:pPr>
                  <w:jc w:val="both"/>
                  <w:rPr>
                    <w:rFonts w:cs="Times New Roman"/>
                  </w:rPr>
                </w:pPr>
                <w:r w:rsidRPr="009224CB">
                  <w:rPr>
                    <w:rFonts w:cs="Times New Roman"/>
                  </w:rPr>
                  <w:t>Mjere</w:t>
                </w:r>
              </w:p>
            </w:tc>
            <w:tc>
              <w:tcPr>
                <w:tcW w:w="3113" w:type="dxa"/>
              </w:tcPr>
              <w:p w14:paraId="0F91A7CC" w14:textId="77777777" w:rsidR="00BE474A" w:rsidRPr="009224CB" w:rsidRDefault="00BE474A" w:rsidP="00FC3E81">
                <w:pPr>
                  <w:jc w:val="both"/>
                  <w:rPr>
                    <w:rFonts w:cs="Times New Roman"/>
                  </w:rPr>
                </w:pPr>
                <w:r w:rsidRPr="009224CB">
                  <w:rPr>
                    <w:rFonts w:cs="Times New Roman"/>
                  </w:rPr>
                  <w:t>Kratko pojašnjenje mjera</w:t>
                </w:r>
              </w:p>
              <w:p w14:paraId="3A04E1FE" w14:textId="751707C3" w:rsidR="00BE474A" w:rsidRPr="009224CB" w:rsidRDefault="00BE474A" w:rsidP="00FC3E81">
                <w:pPr>
                  <w:jc w:val="both"/>
                  <w:rPr>
                    <w:rFonts w:cs="Times New Roman"/>
                  </w:rPr>
                </w:pPr>
              </w:p>
            </w:tc>
          </w:tr>
          <w:tr w:rsidR="00BE474A" w:rsidRPr="009224CB" w14:paraId="10429FFA" w14:textId="77777777" w:rsidTr="00BE474A">
            <w:tc>
              <w:tcPr>
                <w:tcW w:w="2046" w:type="dxa"/>
              </w:tcPr>
              <w:p w14:paraId="0E8C1FC2" w14:textId="706D0743" w:rsidR="00BE474A" w:rsidRPr="009224CB" w:rsidRDefault="00BE474A" w:rsidP="00FC3E81">
                <w:p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Evidencije o nogometn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i</w:t>
                </w:r>
                <w:r w:rsidRPr="009224CB">
                  <w:rPr>
                    <w:rFonts w:cs="Times New Roman"/>
                    <w:sz w:val="18"/>
                    <w:szCs w:val="18"/>
                  </w:rPr>
                  <w:t>m igrališt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ima</w:t>
                </w:r>
              </w:p>
            </w:tc>
            <w:tc>
              <w:tcPr>
                <w:tcW w:w="2835" w:type="dxa"/>
              </w:tcPr>
              <w:p w14:paraId="30AB159E" w14:textId="79837FAE" w:rsidR="00BE474A" w:rsidRPr="009224CB" w:rsidRDefault="00BE474A" w:rsidP="00FC3E81">
                <w:p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Ustrojiti evidenciju s cjelovitim podacima o nogometnim igralištima</w:t>
                </w:r>
              </w:p>
            </w:tc>
            <w:tc>
              <w:tcPr>
                <w:tcW w:w="3113" w:type="dxa"/>
              </w:tcPr>
              <w:p w14:paraId="4BA76BDF" w14:textId="4D670B35" w:rsidR="00BE474A" w:rsidRPr="009224CB" w:rsidRDefault="00BE474A" w:rsidP="00BE474A">
                <w:pPr>
                  <w:pStyle w:val="Odlomakpopisa"/>
                  <w:numPr>
                    <w:ilvl w:val="0"/>
                    <w:numId w:val="8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 xml:space="preserve">Nogometna igrališta </w:t>
                </w:r>
                <w:r w:rsidR="009224CB">
                  <w:rPr>
                    <w:rFonts w:cs="Times New Roman"/>
                    <w:sz w:val="18"/>
                    <w:szCs w:val="18"/>
                  </w:rPr>
                  <w:t>su evidentirana u poslovnim knjigama i iskazana je njih</w:t>
                </w:r>
                <w:r w:rsidRPr="009224CB">
                  <w:rPr>
                    <w:rFonts w:cs="Times New Roman"/>
                    <w:sz w:val="18"/>
                    <w:szCs w:val="18"/>
                  </w:rPr>
                  <w:t>ova vrijednost</w:t>
                </w:r>
              </w:p>
              <w:p w14:paraId="35DC06B7" w14:textId="5382A4F8" w:rsidR="00BE474A" w:rsidRPr="009224CB" w:rsidRDefault="009224CB" w:rsidP="00BE474A">
                <w:pPr>
                  <w:pStyle w:val="Odlomakpopisa"/>
                  <w:numPr>
                    <w:ilvl w:val="0"/>
                    <w:numId w:val="8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cs="Times New Roman"/>
                    <w:sz w:val="18"/>
                    <w:szCs w:val="18"/>
                  </w:rPr>
                  <w:t>Obavljen je godišnji pop</w:t>
                </w:r>
                <w:r w:rsidR="00BE474A" w:rsidRPr="009224CB">
                  <w:rPr>
                    <w:rFonts w:cs="Times New Roman"/>
                    <w:sz w:val="18"/>
                    <w:szCs w:val="18"/>
                  </w:rPr>
                  <w:t>is imovine i obveza , popisom su obuhvaćena nogometna igrališta u vlasništvu općine te je njihovo knjigovodstveno stanje usklađeno sa stvarnim stanjem utvrđenim popisom</w:t>
                </w:r>
              </w:p>
              <w:p w14:paraId="490B7757" w14:textId="77777777" w:rsidR="00BE474A" w:rsidRPr="009224CB" w:rsidRDefault="00BE474A" w:rsidP="00BE474A">
                <w:pPr>
                  <w:pStyle w:val="Odlomakpopisa"/>
                  <w:numPr>
                    <w:ilvl w:val="0"/>
                    <w:numId w:val="8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Ustrojena je Evidencija imovine koja sadrži podatke bitne za upravljanje i raspolaganje nogometnim igralištem</w:t>
                </w:r>
              </w:p>
              <w:p w14:paraId="3C931AFF" w14:textId="77777777" w:rsidR="00BE474A" w:rsidRPr="009224CB" w:rsidRDefault="00BE474A" w:rsidP="00BE474A">
                <w:pPr>
                  <w:pStyle w:val="Odlomakpopisa"/>
                  <w:numPr>
                    <w:ilvl w:val="0"/>
                    <w:numId w:val="8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Podaci o nogometnom igralištu u analitičkim knjigovodstvenim evidencijama i evidenciji imovine su usklađeni</w:t>
                </w:r>
              </w:p>
              <w:p w14:paraId="2E691475" w14:textId="0FD7183A" w:rsidR="00BE474A" w:rsidRPr="009224CB" w:rsidRDefault="00BE474A" w:rsidP="00BE474A">
                <w:pPr>
                  <w:pStyle w:val="Odlomakpopisa"/>
                  <w:numPr>
                    <w:ilvl w:val="0"/>
                    <w:numId w:val="8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U zemljišnim knjigama i katastru upisano je vlasništvo odnosno posjed</w:t>
                </w:r>
              </w:p>
            </w:tc>
          </w:tr>
          <w:tr w:rsidR="00BE474A" w:rsidRPr="009224CB" w14:paraId="3B44022D" w14:textId="77777777" w:rsidTr="00BE474A">
            <w:tc>
              <w:tcPr>
                <w:tcW w:w="2046" w:type="dxa"/>
              </w:tcPr>
              <w:p w14:paraId="66FFFAA2" w14:textId="6D25A795" w:rsidR="00BE474A" w:rsidRPr="009224CB" w:rsidRDefault="00BE474A" w:rsidP="00FC3E81">
                <w:p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Normativno uređenje upravljanja i raspolaganja nogometnim igrališt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ima</w:t>
                </w:r>
              </w:p>
            </w:tc>
            <w:tc>
              <w:tcPr>
                <w:tcW w:w="2835" w:type="dxa"/>
              </w:tcPr>
              <w:p w14:paraId="053EF744" w14:textId="494E6EC4" w:rsidR="00BE474A" w:rsidRPr="009224CB" w:rsidRDefault="00F21D31" w:rsidP="00FC3E81">
                <w:p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Jedinica lokalne samouprave normativno će urediti upravljanje i raspolaganje nogometnim igralištima</w:t>
                </w:r>
              </w:p>
            </w:tc>
            <w:tc>
              <w:tcPr>
                <w:tcW w:w="3113" w:type="dxa"/>
              </w:tcPr>
              <w:p w14:paraId="4D80E021" w14:textId="77777777" w:rsidR="00BE474A" w:rsidRPr="009224CB" w:rsidRDefault="00F21D31" w:rsidP="00F21D31">
                <w:pPr>
                  <w:pStyle w:val="Odlomakpopisa"/>
                  <w:numPr>
                    <w:ilvl w:val="0"/>
                    <w:numId w:val="11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Utvrdit će se način upravljanja i raspolaganja, te izvještavanja o upravljanju i raspolaganju nogometnim igralištem</w:t>
                </w:r>
              </w:p>
              <w:p w14:paraId="6D2BB4C8" w14:textId="77777777" w:rsidR="00F21D31" w:rsidRPr="009224CB" w:rsidRDefault="00F21D31" w:rsidP="00F21D31">
                <w:pPr>
                  <w:pStyle w:val="Odlomakpopisa"/>
                  <w:numPr>
                    <w:ilvl w:val="0"/>
                    <w:numId w:val="11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 xml:space="preserve">Primjenjivat će se utvrđeni način upravljanja i korištenja te izvještavanja </w:t>
                </w:r>
              </w:p>
              <w:p w14:paraId="70A2C4A8" w14:textId="09BDB66A" w:rsidR="00F21D31" w:rsidRPr="00D4499E" w:rsidRDefault="00F21D31" w:rsidP="00B57BA4">
                <w:pPr>
                  <w:pStyle w:val="Odlomakpopisa"/>
                  <w:numPr>
                    <w:ilvl w:val="0"/>
                    <w:numId w:val="11"/>
                  </w:numPr>
                  <w:ind w:left="36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D4499E">
                  <w:rPr>
                    <w:rFonts w:cs="Times New Roman"/>
                    <w:sz w:val="18"/>
                    <w:szCs w:val="18"/>
                  </w:rPr>
                  <w:t xml:space="preserve">Donijet će se godišnji plan upravljanja nogometnim igralištem u sklopu godišnjeg plana upravljanja imovinom u vlasništvu Općine 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Podcrkavlje</w:t>
                </w:r>
              </w:p>
              <w:p w14:paraId="5BA09A15" w14:textId="34E5D82B" w:rsidR="00F21D31" w:rsidRPr="009224CB" w:rsidRDefault="00F21D31" w:rsidP="00F21D31">
                <w:pPr>
                  <w:ind w:left="360"/>
                  <w:jc w:val="both"/>
                  <w:rPr>
                    <w:rFonts w:cs="Times New Roman"/>
                    <w:sz w:val="18"/>
                    <w:szCs w:val="18"/>
                  </w:rPr>
                </w:pPr>
              </w:p>
            </w:tc>
          </w:tr>
          <w:tr w:rsidR="00BE474A" w:rsidRPr="009224CB" w14:paraId="4A0F54F4" w14:textId="77777777" w:rsidTr="00BE474A">
            <w:tc>
              <w:tcPr>
                <w:tcW w:w="2046" w:type="dxa"/>
              </w:tcPr>
              <w:p w14:paraId="3B145D6D" w14:textId="6295638A" w:rsidR="00BE474A" w:rsidRPr="009224CB" w:rsidRDefault="003408CC" w:rsidP="00FC3E81">
                <w:p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Upravljanje i raspolaganje nogometnim igrališt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ima</w:t>
                </w:r>
              </w:p>
            </w:tc>
            <w:tc>
              <w:tcPr>
                <w:tcW w:w="2835" w:type="dxa"/>
              </w:tcPr>
              <w:p w14:paraId="1750F9B7" w14:textId="40FD7DB1" w:rsidR="00BE474A" w:rsidRPr="009224CB" w:rsidRDefault="003408CC" w:rsidP="00FC3E81">
                <w:p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Nogometnim igrališt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ima</w:t>
                </w:r>
                <w:r w:rsidRPr="009224CB">
                  <w:rPr>
                    <w:rFonts w:cs="Times New Roman"/>
                    <w:sz w:val="18"/>
                    <w:szCs w:val="18"/>
                  </w:rPr>
                  <w:t xml:space="preserve"> upravlja se i raspolaže pažnjom dobrog gospodara</w:t>
                </w:r>
              </w:p>
            </w:tc>
            <w:tc>
              <w:tcPr>
                <w:tcW w:w="3113" w:type="dxa"/>
              </w:tcPr>
              <w:p w14:paraId="2AEE7C8E" w14:textId="77777777" w:rsidR="00BE474A" w:rsidRPr="009224CB" w:rsidRDefault="003408CC" w:rsidP="003408CC">
                <w:pPr>
                  <w:pStyle w:val="Odlomakpopisa"/>
                  <w:numPr>
                    <w:ilvl w:val="0"/>
                    <w:numId w:val="12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Nogometno igralište koristi se za predviđenu namjenu</w:t>
                </w:r>
              </w:p>
              <w:p w14:paraId="3428F973" w14:textId="77777777" w:rsidR="003408CC" w:rsidRPr="009224CB" w:rsidRDefault="003408CC" w:rsidP="003408CC">
                <w:pPr>
                  <w:pStyle w:val="Odlomakpopisa"/>
                  <w:numPr>
                    <w:ilvl w:val="0"/>
                    <w:numId w:val="12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Analiziraju se i vrednuju učinci upravljanja i raspolaganja nogometnim igralištem te se poduzimaju mjere i aktivnosti s ciljem povećanja pozitivnih i smanjenja negativnih učinaka</w:t>
                </w:r>
              </w:p>
              <w:p w14:paraId="1888902A" w14:textId="41A36365" w:rsidR="003408CC" w:rsidRPr="009224CB" w:rsidRDefault="003408CC" w:rsidP="003408CC">
                <w:pPr>
                  <w:pStyle w:val="Odlomakpopisa"/>
                  <w:jc w:val="both"/>
                  <w:rPr>
                    <w:rFonts w:cs="Times New Roman"/>
                    <w:sz w:val="18"/>
                    <w:szCs w:val="18"/>
                  </w:rPr>
                </w:pPr>
              </w:p>
            </w:tc>
          </w:tr>
          <w:tr w:rsidR="00BE474A" w:rsidRPr="009224CB" w14:paraId="3B270DE2" w14:textId="77777777" w:rsidTr="00BE474A">
            <w:tc>
              <w:tcPr>
                <w:tcW w:w="2046" w:type="dxa"/>
              </w:tcPr>
              <w:p w14:paraId="493AE93C" w14:textId="60AB6403" w:rsidR="00BE474A" w:rsidRPr="009224CB" w:rsidRDefault="003408CC" w:rsidP="00FC3E81">
                <w:p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lastRenderedPageBreak/>
                  <w:t>Nadzor nad upravljanjem i raspolaganjem nogometnim igrališt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ima</w:t>
                </w:r>
              </w:p>
            </w:tc>
            <w:tc>
              <w:tcPr>
                <w:tcW w:w="2835" w:type="dxa"/>
              </w:tcPr>
              <w:p w14:paraId="74127F68" w14:textId="7D4BDC6E" w:rsidR="00BE474A" w:rsidRPr="009224CB" w:rsidRDefault="003408CC" w:rsidP="00FC3E81">
                <w:p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Uspostaviti učinkovit sustav unutarnjih kontrola u svrhu praćenja i upravljanja nogometnim igrališt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ima</w:t>
                </w:r>
              </w:p>
            </w:tc>
            <w:tc>
              <w:tcPr>
                <w:tcW w:w="3113" w:type="dxa"/>
              </w:tcPr>
              <w:p w14:paraId="604E9E2A" w14:textId="0BFE8B07" w:rsidR="00BE474A" w:rsidRPr="009224CB" w:rsidRDefault="003408CC" w:rsidP="003408CC">
                <w:pPr>
                  <w:pStyle w:val="Odlomakpopisa"/>
                  <w:numPr>
                    <w:ilvl w:val="0"/>
                    <w:numId w:val="13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Propisat će se ovlasti i odgovornosti  u vezi s up</w:t>
                </w:r>
                <w:r w:rsidR="00652CFB" w:rsidRPr="009224CB">
                  <w:rPr>
                    <w:rFonts w:cs="Times New Roman"/>
                    <w:sz w:val="18"/>
                    <w:szCs w:val="18"/>
                  </w:rPr>
                  <w:t>r</w:t>
                </w:r>
                <w:r w:rsidRPr="009224CB">
                  <w:rPr>
                    <w:rFonts w:cs="Times New Roman"/>
                    <w:sz w:val="18"/>
                    <w:szCs w:val="18"/>
                  </w:rPr>
                  <w:t>avljanjem i raspolaganjem nogometnim igrališt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ima</w:t>
                </w:r>
              </w:p>
              <w:p w14:paraId="04AEA61B" w14:textId="3026B7D4" w:rsidR="003408CC" w:rsidRPr="009224CB" w:rsidRDefault="003408CC" w:rsidP="003408CC">
                <w:pPr>
                  <w:pStyle w:val="Odlomakpopisa"/>
                  <w:numPr>
                    <w:ilvl w:val="0"/>
                    <w:numId w:val="13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Uredit će se načini postupanja, odnosno donijet će se procedure u vezi s prodajom, davanjem i zakup ili najam i drugim oblicima upravljanja nogometnim igrališ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tima</w:t>
                </w:r>
              </w:p>
            </w:tc>
          </w:tr>
        </w:tbl>
        <w:p w14:paraId="0FFFA430" w14:textId="77777777" w:rsidR="00FC3E81" w:rsidRPr="009224CB" w:rsidRDefault="00FC3E81" w:rsidP="00FC3E81">
          <w:pPr>
            <w:spacing w:after="0" w:line="240" w:lineRule="auto"/>
            <w:ind w:left="1068"/>
            <w:jc w:val="both"/>
            <w:rPr>
              <w:rFonts w:cs="Times New Roman"/>
            </w:rPr>
          </w:pPr>
        </w:p>
        <w:p w14:paraId="73E929EF" w14:textId="488C920E" w:rsidR="00821F24" w:rsidRPr="009224CB" w:rsidRDefault="00821F24" w:rsidP="00296CE1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217CD9D5" w14:textId="10C07CC7" w:rsidR="00652CFB" w:rsidRPr="004E2986" w:rsidRDefault="00652CFB" w:rsidP="003E1080">
          <w:pPr>
            <w:pStyle w:val="Odlomakpopisa"/>
            <w:numPr>
              <w:ilvl w:val="1"/>
              <w:numId w:val="2"/>
            </w:numPr>
            <w:spacing w:after="0" w:line="240" w:lineRule="auto"/>
            <w:ind w:left="720"/>
            <w:jc w:val="both"/>
            <w:rPr>
              <w:rFonts w:cs="Times New Roman"/>
            </w:rPr>
          </w:pPr>
          <w:r w:rsidRPr="004E2986">
            <w:rPr>
              <w:rFonts w:cs="Times New Roman"/>
              <w:i/>
              <w:u w:val="single"/>
            </w:rPr>
            <w:t xml:space="preserve">Plan prodaje i kupnje nekretnina u vlasništvu Općine </w:t>
          </w:r>
          <w:r w:rsidR="00D4499E" w:rsidRPr="004E2986">
            <w:rPr>
              <w:rFonts w:cs="Times New Roman"/>
              <w:i/>
              <w:u w:val="single"/>
            </w:rPr>
            <w:t>Podcrkavlje</w:t>
          </w:r>
        </w:p>
        <w:p w14:paraId="437F9717" w14:textId="77777777" w:rsidR="00D4499E" w:rsidRPr="003F0CF3" w:rsidRDefault="00D4499E" w:rsidP="00D4499E">
          <w:pPr>
            <w:pStyle w:val="Odlomakpopisa"/>
            <w:spacing w:after="0" w:line="240" w:lineRule="auto"/>
            <w:jc w:val="both"/>
            <w:rPr>
              <w:rFonts w:cs="Times New Roman"/>
            </w:rPr>
          </w:pPr>
        </w:p>
        <w:p w14:paraId="05CC5CE5" w14:textId="009649A9" w:rsidR="00652CFB" w:rsidRPr="003F0CF3" w:rsidRDefault="00652CFB" w:rsidP="00BA0A79">
          <w:pPr>
            <w:spacing w:after="0" w:line="240" w:lineRule="auto"/>
            <w:ind w:firstLine="720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 xml:space="preserve">Jedan od ciljeva u Strategiji je da Općina </w:t>
          </w:r>
          <w:r w:rsidR="00334AB5" w:rsidRPr="003F0CF3">
            <w:rPr>
              <w:rFonts w:cs="Times New Roman"/>
            </w:rPr>
            <w:t>Podcrkavlje</w:t>
          </w:r>
          <w:r w:rsidRPr="003F0CF3">
            <w:rPr>
              <w:rFonts w:cs="Times New Roman"/>
            </w:rPr>
            <w:t xml:space="preserve"> mora na racionalan i učinkovit upravljati svojim nekretninama tako da su one nekretnine koje su potrebne općini budu stavljene u funkciju koja će služiti racionalnijem i učinkovitijem funkcioniranju. Sve druge nekretnine moraju biti ponuđene na tržištu bilo u formi najma odnosno zakupa, zamjene ili p</w:t>
          </w:r>
          <w:r w:rsidR="00AB5545">
            <w:rPr>
              <w:rFonts w:cs="Times New Roman"/>
            </w:rPr>
            <w:t>r</w:t>
          </w:r>
          <w:r w:rsidRPr="003F0CF3">
            <w:rPr>
              <w:rFonts w:cs="Times New Roman"/>
            </w:rPr>
            <w:t>odaje putem javnih natječaj</w:t>
          </w:r>
          <w:r w:rsidR="00AB5545">
            <w:rPr>
              <w:rFonts w:cs="Times New Roman"/>
            </w:rPr>
            <w:t>a</w:t>
          </w:r>
          <w:r w:rsidRPr="003F0CF3">
            <w:rPr>
              <w:rFonts w:cs="Times New Roman"/>
            </w:rPr>
            <w:t>.</w:t>
          </w:r>
        </w:p>
        <w:p w14:paraId="58AE219D" w14:textId="24D84F89" w:rsidR="00B71BFB" w:rsidRPr="003F0CF3" w:rsidRDefault="00B71BFB" w:rsidP="00B71BFB">
          <w:pPr>
            <w:spacing w:after="0" w:line="240" w:lineRule="auto"/>
            <w:ind w:left="720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>U 2</w:t>
          </w:r>
          <w:r w:rsidR="009224CB" w:rsidRPr="003F0CF3">
            <w:rPr>
              <w:rFonts w:cs="Times New Roman"/>
            </w:rPr>
            <w:t>02</w:t>
          </w:r>
          <w:r w:rsidR="007A4C5B">
            <w:rPr>
              <w:rFonts w:cs="Times New Roman"/>
            </w:rPr>
            <w:t>5</w:t>
          </w:r>
          <w:r w:rsidRPr="003F0CF3">
            <w:rPr>
              <w:rFonts w:cs="Times New Roman"/>
            </w:rPr>
            <w:t>. godini i dalje se nastavlja sa sljedećim aktivnostima:</w:t>
          </w:r>
        </w:p>
        <w:p w14:paraId="2B4C6AEA" w14:textId="0E1A8289" w:rsidR="00B71BFB" w:rsidRPr="009224CB" w:rsidRDefault="00B71BFB" w:rsidP="00B71BF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postupanja po postojećim zahtjevima na raspolaganje nekretninama u vlasništvu Općine </w:t>
          </w:r>
          <w:r w:rsidR="00334AB5">
            <w:rPr>
              <w:rFonts w:cs="Times New Roman"/>
            </w:rPr>
            <w:t>Podcrkavlje</w:t>
          </w:r>
        </w:p>
        <w:p w14:paraId="2DAE558C" w14:textId="28D461EC" w:rsidR="00B71BFB" w:rsidRPr="009224CB" w:rsidRDefault="00B71BFB" w:rsidP="00B71BF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započinjanje postupanja po novo zaprimljenim zahtjevima za raspolaganje nekretninama u vlasništvu Općine </w:t>
          </w:r>
          <w:r w:rsidR="00334AB5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>:</w:t>
          </w:r>
        </w:p>
        <w:p w14:paraId="14149ABA" w14:textId="77777777" w:rsidR="00B71BFB" w:rsidRPr="009224CB" w:rsidRDefault="00B71BFB" w:rsidP="00B71BFB">
          <w:pPr>
            <w:numPr>
              <w:ilvl w:val="0"/>
              <w:numId w:val="15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zahtjevi i prijedlozi osoba javnog prava za osnivanje prava služnosti, prava građenja i slično ( primjerice Hrvatske ceste, Hrvatske vode, HEP i slično) za investicije razvoja javne infrastrukture</w:t>
          </w:r>
        </w:p>
        <w:p w14:paraId="75809441" w14:textId="59CF8937" w:rsidR="00B71BFB" w:rsidRPr="009224CB" w:rsidRDefault="00B71BFB" w:rsidP="00B71BFB">
          <w:pPr>
            <w:numPr>
              <w:ilvl w:val="0"/>
              <w:numId w:val="15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zahtjevi fizičkih osoba ako je njihov predmet od interesa za Općinu </w:t>
          </w:r>
          <w:r w:rsidR="00334AB5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u smislu stvaranja uvjeta za poboljšanje životnog standarda i socijalnih pitanja građana.</w:t>
          </w:r>
        </w:p>
        <w:p w14:paraId="60C474C7" w14:textId="4A9A72C0" w:rsidR="00B71BFB" w:rsidRPr="009224CB" w:rsidRDefault="00B71BFB" w:rsidP="00BA0A79">
          <w:pPr>
            <w:spacing w:after="0" w:line="240" w:lineRule="auto"/>
            <w:ind w:firstLine="720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Slijedom navedenog, građevinsko zemljište u vlasništvu Općine </w:t>
          </w:r>
          <w:r w:rsidR="00334AB5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>prodaje se u pravilu temeljem javnog natječaja. Nekretnine se mogu iznimno prodati neposrednom pogodbom i to po tržišnoj cijeni jedinicama lokalne  i područne ( regionalne) samouprave, pravnim osobama u vlasništvu jedinica lokalne i područne ( regionalne) samouprave, ako je to u interesu i s ciljem općeg gospodarskog napretka njezinih građana.</w:t>
          </w:r>
        </w:p>
        <w:p w14:paraId="6BC0D72C" w14:textId="77777777" w:rsidR="00B71BFB" w:rsidRPr="003F0CF3" w:rsidRDefault="00B71BFB" w:rsidP="00B71BFB">
          <w:pPr>
            <w:spacing w:after="0" w:line="240" w:lineRule="auto"/>
            <w:ind w:left="720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>Nekretnine se, iznimno, mogu prodati neposredno pogodbom po tržišnoj vrijednosti bez provedbe javnog natječaja:</w:t>
          </w:r>
        </w:p>
        <w:p w14:paraId="600BADDD" w14:textId="77777777" w:rsidR="00B71BFB" w:rsidRPr="003F0CF3" w:rsidRDefault="00B71BFB" w:rsidP="00B71BF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>osobi kojoj je dio tog zemljišta potreban za formiranje neizgrađene građevinske čestice u skladu s detaljnim planom uređenja, ako taj dio ne prelazi 50 % površine planirane građevne čestice.</w:t>
          </w:r>
        </w:p>
        <w:p w14:paraId="3B19F34B" w14:textId="77777777" w:rsidR="00B71BFB" w:rsidRPr="003F0CF3" w:rsidRDefault="00B71BFB" w:rsidP="00B71BF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>osobi kojoj je dio tog zemljišta potreban za formiranje neizgrađene građevinske čestice  u skladu s lokacijskom dozvolom ili detaljnim planom uređenja, ako taj dio ne prelazi 20 % površine planirane građevne čestice</w:t>
          </w:r>
        </w:p>
        <w:p w14:paraId="6D974F52" w14:textId="77777777" w:rsidR="00B71BFB" w:rsidRPr="003F0CF3" w:rsidRDefault="00B71BFB" w:rsidP="00B71BF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>osobi koja je na zemljištu u svom vlasništvu, bez građevinske dozvole ili drugog odgovarajućeg akta nadležnog tijela državne uprave izgradila građevinu  u skladu s detaljnim planom uređenja s lokacijskom dozvolom, a nedostaje joj 20% površine planirane građevne čestice</w:t>
          </w:r>
        </w:p>
        <w:p w14:paraId="60CAFD24" w14:textId="77777777" w:rsidR="00B71BFB" w:rsidRPr="003F0CF3" w:rsidRDefault="00B71BFB" w:rsidP="00B71BF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>osobi koja je na zemljištu u svom vlasništvu, bez građevinske dozvole ili drugog odgovarajućeg akta nadležnog tijela državne uprave izgradila građevinu u skladu s detaljnim planom uređenja ili lokacijskom dozvolom, a nedostaje joj 20 % površine planirane građevne čestice, pod uvjetom da se obveže da će u roku od 1 godine od dana sklapanja kupoprodajnog ugovora ishoditi građevinsku dozvolu.</w:t>
          </w:r>
        </w:p>
        <w:p w14:paraId="665E2DC2" w14:textId="77777777" w:rsidR="00B71BFB" w:rsidRPr="003F0CF3" w:rsidRDefault="00B71BFB" w:rsidP="00B71BF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lastRenderedPageBreak/>
            <w:t>osobi kojoj je dio tog zemljišta potreban za formiranje izgrađene građevne čestice u skladu s lokacijskom dozvolom ili detaljnim planom uređenja, ako taj dio ne prelazi 20 % površine planirane građevne čestice</w:t>
          </w:r>
        </w:p>
        <w:p w14:paraId="460E69F5" w14:textId="77777777" w:rsidR="00B71BFB" w:rsidRPr="003F0CF3" w:rsidRDefault="00B71BFB" w:rsidP="00B71BF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>osobi kojoj je potrebno zemljište koje čini građevnu česticu zgrade za koju je doneseno rješenje o izvedenom stanju na temelju posebnog zakona kojim se uređuje ozakonjenje nezakonitih zgrada</w:t>
          </w:r>
        </w:p>
        <w:p w14:paraId="3203A6DC" w14:textId="77777777" w:rsidR="00B71BFB" w:rsidRPr="003F0CF3" w:rsidRDefault="00B71BFB" w:rsidP="00B71BF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>u drugim slučajevima propisanim zakonom.</w:t>
          </w:r>
        </w:p>
        <w:p w14:paraId="51250B01" w14:textId="7B87D58C" w:rsidR="00B71BFB" w:rsidRPr="003F0CF3" w:rsidRDefault="00B71BFB" w:rsidP="00B71BFB">
          <w:pPr>
            <w:spacing w:after="0" w:line="240" w:lineRule="auto"/>
            <w:ind w:left="720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 xml:space="preserve">Nakon ispunjenja uvjeta za prodaju nekretnina raspisat će se natječaji za prodaju nekretnina za koje Općina zaprimi zahtjev zainteresiranih potencijalnih </w:t>
          </w:r>
          <w:r w:rsidR="009224CB" w:rsidRPr="003F0CF3">
            <w:rPr>
              <w:rFonts w:cs="Times New Roman"/>
            </w:rPr>
            <w:t>kupaca radi otkupa  tijekom 202</w:t>
          </w:r>
          <w:r w:rsidR="00AB5545">
            <w:rPr>
              <w:rFonts w:cs="Times New Roman"/>
            </w:rPr>
            <w:t>5</w:t>
          </w:r>
          <w:r w:rsidRPr="003F0CF3">
            <w:rPr>
              <w:rFonts w:cs="Times New Roman"/>
            </w:rPr>
            <w:t>. godine.</w:t>
          </w:r>
        </w:p>
        <w:p w14:paraId="63782AAC" w14:textId="1409E459" w:rsidR="00652CFB" w:rsidRPr="003F0CF3" w:rsidRDefault="00652CFB" w:rsidP="00652CFB">
          <w:pPr>
            <w:spacing w:after="0" w:line="240" w:lineRule="auto"/>
            <w:ind w:left="720"/>
            <w:jc w:val="both"/>
            <w:rPr>
              <w:rFonts w:cs="Times New Roman"/>
            </w:rPr>
          </w:pPr>
        </w:p>
        <w:p w14:paraId="3213F3C1" w14:textId="6FE434C6" w:rsidR="00652CFB" w:rsidRPr="009224CB" w:rsidRDefault="00493326" w:rsidP="00E67A58">
          <w:pPr>
            <w:spacing w:after="0" w:line="240" w:lineRule="auto"/>
            <w:ind w:left="720"/>
            <w:jc w:val="both"/>
            <w:rPr>
              <w:rFonts w:cs="Times New Roman"/>
              <w:i/>
              <w:u w:val="single"/>
            </w:rPr>
          </w:pPr>
          <w:r w:rsidRPr="009224CB">
            <w:rPr>
              <w:rFonts w:cs="Times New Roman"/>
              <w:i/>
              <w:u w:val="single"/>
            </w:rPr>
            <w:t>Godišnji plan rješavanja imovinsko-pravnih i drugih odnosa vezanih uz projekte obnovljivih izvora energije  te ostalih infrastrukturnih projekata, kao i eksploataciju mineralnih sirovina sukladno propisima koji uređuju ta područja.</w:t>
          </w:r>
        </w:p>
        <w:p w14:paraId="268AFD1E" w14:textId="76D9AEC3" w:rsidR="00493326" w:rsidRPr="009224CB" w:rsidRDefault="00493326" w:rsidP="00493326">
          <w:pPr>
            <w:spacing w:after="0" w:line="240" w:lineRule="auto"/>
            <w:jc w:val="both"/>
            <w:rPr>
              <w:rFonts w:cs="Times New Roman"/>
            </w:rPr>
          </w:pPr>
        </w:p>
        <w:p w14:paraId="1812703E" w14:textId="5D4D9D28" w:rsidR="00493326" w:rsidRPr="009224CB" w:rsidRDefault="00493326" w:rsidP="00BA0A79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Sukladno Zakonu o istraživanju i eksploataciji ugljikovodika („N</w:t>
          </w:r>
          <w:r w:rsidR="007A4C5B">
            <w:rPr>
              <w:rFonts w:cs="Times New Roman"/>
            </w:rPr>
            <w:t>arodne novine</w:t>
          </w:r>
          <w:r w:rsidRPr="009224CB">
            <w:rPr>
              <w:rFonts w:cs="Times New Roman"/>
            </w:rPr>
            <w:t xml:space="preserve">“ broj 52/18., 52/19 </w:t>
          </w:r>
          <w:r w:rsidR="007A4C5B">
            <w:rPr>
              <w:rFonts w:cs="Times New Roman"/>
            </w:rPr>
            <w:t xml:space="preserve">i </w:t>
          </w:r>
          <w:r w:rsidRPr="009224CB">
            <w:rPr>
              <w:rFonts w:cs="Times New Roman"/>
            </w:rPr>
            <w:t xml:space="preserve">30/21.) </w:t>
          </w:r>
          <w:r w:rsidR="007A4C5B">
            <w:rPr>
              <w:rFonts w:cs="Times New Roman"/>
            </w:rPr>
            <w:t>J</w:t>
          </w:r>
          <w:r w:rsidRPr="009224CB">
            <w:rPr>
              <w:rFonts w:cs="Times New Roman"/>
            </w:rPr>
            <w:t>edinice lokalne samouprave u svojim razvojnim aktima planiranja usvajaju i sprovode ciljeve Strategije energetskog razvoja Republike Hrvatske. Temeljni energetski ciljevi: sigurnost opskrbe energijom; konkurentnost energetskog sustava;  održivost energetskog razvoja.</w:t>
          </w:r>
        </w:p>
        <w:p w14:paraId="42F5E441" w14:textId="6E42671B" w:rsidR="00493326" w:rsidRPr="009224CB" w:rsidRDefault="00493326" w:rsidP="00493326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047A5A51" w14:textId="4008D35B" w:rsidR="00493326" w:rsidRPr="009224CB" w:rsidRDefault="00493326" w:rsidP="00BA0A79">
          <w:p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Strategijom je definiran cilj rješavanja imovinsko pravni</w:t>
          </w:r>
          <w:r w:rsidR="00E67A58" w:rsidRPr="009224CB">
            <w:rPr>
              <w:rFonts w:cs="Times New Roman"/>
            </w:rPr>
            <w:t>h</w:t>
          </w:r>
          <w:r w:rsidRPr="009224CB">
            <w:rPr>
              <w:rFonts w:cs="Times New Roman"/>
            </w:rPr>
            <w:t xml:space="preserve"> odnosa vezanih uz projekte obnovljivih izvora energije, infrastrukturnih projekata, kao i eksploataciju mineralnih sirovina, sukladno  propisima koji uređuju ta područja</w:t>
          </w:r>
          <w:r w:rsidR="00764A1A">
            <w:rPr>
              <w:rFonts w:cs="Times New Roman"/>
            </w:rPr>
            <w:t>:</w:t>
          </w:r>
          <w:r w:rsidRPr="009224CB">
            <w:rPr>
              <w:rFonts w:cs="Times New Roman"/>
            </w:rPr>
            <w:t xml:space="preserve"> povećanje energetske učinkovitosti korištenjem  prirodnih energetskih resursa te brži razvoj infrastrukturnih projekata</w:t>
          </w:r>
        </w:p>
        <w:p w14:paraId="0F1C849E" w14:textId="54185014" w:rsidR="00493326" w:rsidRPr="009224CB" w:rsidRDefault="00493326" w:rsidP="00493326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43C4EF53" w14:textId="2FD4FA9D" w:rsidR="00493326" w:rsidRPr="009224CB" w:rsidRDefault="00E67A58" w:rsidP="00BA0A79">
          <w:p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Sukladno Zakonu o uređivanju imovinsko pravnih odnosa u svrhu izgradnje infrastrukturnih građevina, osiguravaju se pretpostavke za učinkovitije provođenje projekata, vezano uz izgradnju infrastrukturnih građevina od interesa za Republiku Hrvatsku i u interesu </w:t>
          </w:r>
          <w:r w:rsidR="00764A1A">
            <w:rPr>
              <w:rFonts w:cs="Times New Roman"/>
            </w:rPr>
            <w:t>J</w:t>
          </w:r>
          <w:r w:rsidRPr="009224CB">
            <w:rPr>
              <w:rFonts w:cs="Times New Roman"/>
            </w:rPr>
            <w:t>edinica lokalne samouprave, radi uspješnijeg sudjelovanja u kohezijskoj politici europske unije i u korištenju sredstava iz fondova Europske unije.</w:t>
          </w:r>
        </w:p>
        <w:p w14:paraId="5A7E3759" w14:textId="77777777" w:rsidR="00E67A58" w:rsidRPr="009224CB" w:rsidRDefault="00E67A58" w:rsidP="00F20102">
          <w:pPr>
            <w:spacing w:after="0" w:line="240" w:lineRule="auto"/>
            <w:jc w:val="both"/>
            <w:rPr>
              <w:rFonts w:cs="Times New Roman"/>
            </w:rPr>
          </w:pPr>
        </w:p>
        <w:p w14:paraId="78AC706C" w14:textId="0A61E296" w:rsidR="00E67A58" w:rsidRPr="009224CB" w:rsidRDefault="00E67A58" w:rsidP="00493326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264D12D6" w14:textId="77777777" w:rsidR="00BA0A79" w:rsidRPr="004E2986" w:rsidRDefault="00BA0A79" w:rsidP="003466A5">
          <w:pPr>
            <w:pStyle w:val="Odlomakpopisa"/>
            <w:numPr>
              <w:ilvl w:val="1"/>
              <w:numId w:val="2"/>
            </w:numPr>
            <w:ind w:left="720"/>
            <w:jc w:val="both"/>
          </w:pPr>
          <w:r w:rsidRPr="004E2986">
            <w:rPr>
              <w:rFonts w:cs="Times New Roman"/>
              <w:i/>
              <w:u w:val="single"/>
            </w:rPr>
            <w:t xml:space="preserve">Godišnji plan rješavanja imovinsko pravnih i drugih odnosa vezanih uz infrastrukturne projekte </w:t>
          </w:r>
        </w:p>
        <w:p w14:paraId="082FD454" w14:textId="77777777" w:rsidR="00BA0A79" w:rsidRPr="009224CB" w:rsidRDefault="00BA0A79" w:rsidP="00BA0A79">
          <w:pPr>
            <w:pStyle w:val="Odlomakpopisa"/>
            <w:jc w:val="both"/>
            <w:rPr>
              <w:rFonts w:cs="Times New Roman"/>
              <w:i/>
              <w:u w:val="single"/>
            </w:rPr>
          </w:pPr>
        </w:p>
        <w:p w14:paraId="3D23535C" w14:textId="7E0CE009" w:rsidR="00B71BFB" w:rsidRPr="009224CB" w:rsidRDefault="00B71BFB" w:rsidP="00BA0A79">
          <w:pPr>
            <w:pStyle w:val="Odlomakpopisa"/>
            <w:ind w:left="0" w:firstLine="720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Jedan od osnovnih zadataka u rješavanju prijepora oko zahtjeva koje </w:t>
          </w:r>
          <w:r w:rsidR="00764A1A">
            <w:rPr>
              <w:rFonts w:cs="Times New Roman"/>
            </w:rPr>
            <w:t>J</w:t>
          </w:r>
          <w:r w:rsidRPr="009224CB">
            <w:rPr>
              <w:rFonts w:cs="Times New Roman"/>
            </w:rPr>
            <w:t>edinice lokalne samouprave imaju prema Republici Hrvatskoj je u rješavanju suvlasničkih odnosa u kojima se međusobno nalaze. U tom smislu potrebno je popisati sve nekretnina na kojima postoji suvlasništvo ili zajedničko vlasništvo.</w:t>
          </w:r>
        </w:p>
        <w:p w14:paraId="5507E011" w14:textId="364D6D2B" w:rsidR="00D6560E" w:rsidRDefault="00BA0A79" w:rsidP="00F20102">
          <w:pPr>
            <w:pStyle w:val="Odlomakpopisa"/>
            <w:ind w:left="0" w:firstLine="720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Novi infrastrukturni projekti Općine </w:t>
          </w:r>
          <w:r w:rsidR="00D6560E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za 202</w:t>
          </w:r>
          <w:r w:rsidR="00764A1A">
            <w:rPr>
              <w:rFonts w:cs="Times New Roman"/>
            </w:rPr>
            <w:t>5</w:t>
          </w:r>
          <w:r w:rsidRPr="009224CB">
            <w:rPr>
              <w:rFonts w:cs="Times New Roman"/>
            </w:rPr>
            <w:t xml:space="preserve">. godinu bit će utvrđeni prijedlogom Proračuna Općine </w:t>
          </w:r>
          <w:r w:rsidR="00D6560E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>za 202</w:t>
          </w:r>
          <w:r w:rsidR="00764A1A">
            <w:rPr>
              <w:rFonts w:cs="Times New Roman"/>
            </w:rPr>
            <w:t>5</w:t>
          </w:r>
          <w:r w:rsidRPr="009224CB">
            <w:rPr>
              <w:rFonts w:cs="Times New Roman"/>
            </w:rPr>
            <w:t>. te će se tada, uvidom u postojeće činjenično stanje utvrditi potreba za rješavanjem imovinsko pravnih odnosa vezanih uz infrastrukturne projekte.</w:t>
          </w:r>
        </w:p>
        <w:p w14:paraId="5361DA92" w14:textId="77777777" w:rsidR="00F20102" w:rsidRPr="00F20102" w:rsidRDefault="00F20102" w:rsidP="00F20102">
          <w:pPr>
            <w:pStyle w:val="Odlomakpopisa"/>
            <w:ind w:left="0" w:firstLine="720"/>
            <w:jc w:val="both"/>
            <w:rPr>
              <w:rFonts w:cs="Times New Roman"/>
            </w:rPr>
          </w:pPr>
        </w:p>
        <w:p w14:paraId="003CB625" w14:textId="14336E1E" w:rsidR="00B71BFB" w:rsidRPr="004E2986" w:rsidRDefault="00B71BFB" w:rsidP="00B71BFB">
          <w:pPr>
            <w:jc w:val="both"/>
            <w:rPr>
              <w:rFonts w:cs="Times New Roman"/>
              <w:i/>
              <w:u w:val="single"/>
            </w:rPr>
          </w:pPr>
          <w:r w:rsidRPr="009224CB">
            <w:tab/>
          </w:r>
          <w:r w:rsidRPr="004E2986">
            <w:rPr>
              <w:rFonts w:cs="Times New Roman"/>
              <w:i/>
              <w:u w:val="single"/>
            </w:rPr>
            <w:t>1.8.</w:t>
          </w:r>
          <w:r w:rsidR="00BA0A79" w:rsidRPr="004E2986">
            <w:rPr>
              <w:rFonts w:cs="Times New Roman"/>
              <w:i/>
              <w:u w:val="single"/>
            </w:rPr>
            <w:t xml:space="preserve"> Godišnji plan vođenja registra imovine</w:t>
          </w:r>
        </w:p>
        <w:p w14:paraId="0AE9D073" w14:textId="0B944A22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ab/>
            <w:t>Jedna od pretpostavki upravljanja imovinom je uspostav</w:t>
          </w:r>
          <w:r w:rsidR="00764A1A">
            <w:rPr>
              <w:rFonts w:cs="Times New Roman"/>
            </w:rPr>
            <w:t>a</w:t>
          </w:r>
          <w:r w:rsidRPr="009224CB">
            <w:rPr>
              <w:rFonts w:cs="Times New Roman"/>
            </w:rPr>
            <w:t xml:space="preserve"> registra imovine koja će se stalno ažurirati i kojom će se ostvarivati internetska dostupnost i transparentnost u upravljanju imovinom.</w:t>
          </w:r>
        </w:p>
        <w:p w14:paraId="46EE7044" w14:textId="5B264316" w:rsidR="00B71BFB" w:rsidRPr="009224CB" w:rsidRDefault="00B71BFB" w:rsidP="00B71BFB">
          <w:pPr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Općina </w:t>
          </w:r>
          <w:r w:rsidR="00D6560E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je krajem 2017. godine započela sa izradom </w:t>
          </w:r>
          <w:r w:rsidR="00764A1A">
            <w:rPr>
              <w:rFonts w:cs="Times New Roman"/>
            </w:rPr>
            <w:t>R</w:t>
          </w:r>
          <w:r w:rsidRPr="009224CB">
            <w:rPr>
              <w:rFonts w:cs="Times New Roman"/>
            </w:rPr>
            <w:t>egistra imovine. Uspostava registra imovine jedna je od pretpostavki upravljanja i raspolaganja imovinom. Njegov ustroj i podatkovna nadogradnja dugogodišnji je proces koje se mora konstantno ažurirati kako bi se omogućila što veća transparentnost u upravljanju imovinom.</w:t>
          </w:r>
        </w:p>
        <w:p w14:paraId="4455CC26" w14:textId="77777777" w:rsidR="00B71BFB" w:rsidRPr="009224CB" w:rsidRDefault="00B71BFB" w:rsidP="00B71BFB">
          <w:pPr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lastRenderedPageBreak/>
            <w:t>Ključna smjernica vođenja Registra imovine je stvaranje pretpostavki za razvidan i učinkovit sustav odlučivanja u vezi s raspolaganjem imovinom kroz prihvatljive modele upravljanja, definiranje poslovnih procesa, oblikovanje sustava izvještavanja i nadzora, pri čemu se uvažava različitost pojavnih oblika imovine, titulara vlasništva i procjene vrijednosti.</w:t>
          </w:r>
        </w:p>
        <w:p w14:paraId="2A85B9C7" w14:textId="77777777" w:rsidR="00B71BFB" w:rsidRPr="009224CB" w:rsidRDefault="00B71BFB" w:rsidP="00B71BFB">
          <w:pPr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Uspostava </w:t>
          </w:r>
          <w:proofErr w:type="spellStart"/>
          <w:r w:rsidRPr="009224CB">
            <w:rPr>
              <w:rFonts w:cs="Times New Roman"/>
            </w:rPr>
            <w:t>sveoubuhvatnog</w:t>
          </w:r>
          <w:proofErr w:type="spellEnd"/>
          <w:r w:rsidRPr="009224CB">
            <w:rPr>
              <w:rFonts w:cs="Times New Roman"/>
            </w:rPr>
            <w:t xml:space="preserve"> popisa imovine bitan je za učinkovito upravljanje imovinom. Njegov ustroj i podatkovna nadogradnja dugogodišnji je proces koji se mora konstantno ažurirati. Pravovremenim i učestalim ažuriranjem registra imovine ostvarit će se ključna smjernica iz Strategije.</w:t>
          </w:r>
        </w:p>
        <w:p w14:paraId="6734D750" w14:textId="15BB6E3A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2018. godine donesen je novi Zakon o središnjem registru državne imovine („N</w:t>
          </w:r>
          <w:r w:rsidR="00764A1A">
            <w:rPr>
              <w:rFonts w:cs="Times New Roman"/>
            </w:rPr>
            <w:t>arodne novine</w:t>
          </w:r>
          <w:r w:rsidRPr="009224CB">
            <w:rPr>
              <w:rFonts w:cs="Times New Roman"/>
            </w:rPr>
            <w:t>“ broj 112/18.) prema kojem su jedinice lokalne samouprave obveznici dostave  i unosa podataka u Središnji registar.</w:t>
          </w:r>
        </w:p>
        <w:p w14:paraId="713517F6" w14:textId="505EF835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Dostava podataka u Središnji registar propisana je Uredbom o središnjem registru državne imovine („N</w:t>
          </w:r>
          <w:r w:rsidR="00764A1A">
            <w:rPr>
              <w:rFonts w:cs="Times New Roman"/>
            </w:rPr>
            <w:t>arodne novine</w:t>
          </w:r>
          <w:r w:rsidRPr="009224CB">
            <w:rPr>
              <w:rFonts w:cs="Times New Roman"/>
            </w:rPr>
            <w:t>“ broj 3/20.) kojom se uređuje ustrojstvo i način vođenja , sadržaj Središnjeg registra državne imovine i način prikupljanja podataka za Središnji registar te podaci iz Središnjeg registra koji se javno ne objavljuju.</w:t>
          </w:r>
        </w:p>
        <w:p w14:paraId="1CE53AE5" w14:textId="4A098321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U </w:t>
          </w:r>
          <w:r w:rsidR="00764A1A">
            <w:rPr>
              <w:rFonts w:cs="Times New Roman"/>
            </w:rPr>
            <w:t>S</w:t>
          </w:r>
          <w:r w:rsidRPr="009224CB">
            <w:rPr>
              <w:rFonts w:cs="Times New Roman"/>
            </w:rPr>
            <w:t xml:space="preserve">redišnjem registru prikupljaju se i evidentiraju podaci na temelju valjanih isprava i ostale dokumentacije koje će biti propisane Pravilnikom o tehničkoj strukturi podataka i načinu upravljanja Središnjim registrom. Općina </w:t>
          </w:r>
          <w:r w:rsidR="002533C1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dostavit će podatke i postupiti sukladno navedenom Zakonu čim dostava podataka u registar bude omogućena.</w:t>
          </w:r>
        </w:p>
        <w:p w14:paraId="0A3A88E3" w14:textId="211126DB" w:rsidR="00B71BFB" w:rsidRPr="009224CB" w:rsidRDefault="00B71BFB" w:rsidP="00B71BFB">
          <w:pPr>
            <w:jc w:val="both"/>
            <w:rPr>
              <w:rFonts w:cs="Times New Roman"/>
            </w:rPr>
          </w:pPr>
        </w:p>
        <w:p w14:paraId="2C3FEC80" w14:textId="0EDD59FB" w:rsidR="00B71BFB" w:rsidRPr="004E2986" w:rsidRDefault="00BA0A79" w:rsidP="00BA0A79">
          <w:pPr>
            <w:jc w:val="both"/>
            <w:rPr>
              <w:rFonts w:cs="Times New Roman"/>
              <w:u w:val="single"/>
            </w:rPr>
          </w:pPr>
          <w:r w:rsidRPr="004E2986">
            <w:rPr>
              <w:rFonts w:cs="Times New Roman"/>
              <w:u w:val="single"/>
            </w:rPr>
            <w:t>1.9.</w:t>
          </w:r>
          <w:r w:rsidRPr="004E2986">
            <w:rPr>
              <w:rFonts w:cs="Times New Roman"/>
              <w:i/>
              <w:u w:val="single"/>
            </w:rPr>
            <w:t xml:space="preserve">Godišnji plan postupaka vezanih uz savjetovanje sa zainteresiranih javnošću </w:t>
          </w:r>
          <w:r w:rsidR="008373A2" w:rsidRPr="004E2986">
            <w:rPr>
              <w:rFonts w:cs="Times New Roman"/>
              <w:i/>
              <w:u w:val="single"/>
            </w:rPr>
            <w:t xml:space="preserve">i pravo na pristup  informacijama </w:t>
          </w:r>
          <w:r w:rsidR="007D4698" w:rsidRPr="004E2986">
            <w:rPr>
              <w:rFonts w:cs="Times New Roman"/>
              <w:i/>
              <w:u w:val="single"/>
            </w:rPr>
            <w:t xml:space="preserve">koji se tiču  upravljanja imovinom u vlasništvu Općine </w:t>
          </w:r>
          <w:r w:rsidR="00BE1DA9" w:rsidRPr="004E2986">
            <w:rPr>
              <w:rFonts w:cs="Times New Roman"/>
              <w:i/>
              <w:u w:val="single"/>
            </w:rPr>
            <w:t>Podcrkavlje</w:t>
          </w:r>
          <w:r w:rsidR="007D4698" w:rsidRPr="004E2986">
            <w:rPr>
              <w:rFonts w:cs="Times New Roman"/>
              <w:i/>
              <w:u w:val="single"/>
            </w:rPr>
            <w:t xml:space="preserve"> </w:t>
          </w:r>
        </w:p>
        <w:p w14:paraId="2A0C53DC" w14:textId="38269E1E" w:rsidR="00B71BFB" w:rsidRPr="009224CB" w:rsidRDefault="00B71BFB" w:rsidP="00B71BFB">
          <w:pPr>
            <w:ind w:left="720"/>
            <w:jc w:val="both"/>
            <w:rPr>
              <w:rFonts w:cs="Times New Roman"/>
            </w:rPr>
          </w:pPr>
        </w:p>
        <w:p w14:paraId="094B13EE" w14:textId="5C5D297A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ab/>
            <w:t>Sukladno Zakonu o pravu na pristup informacijama („Narodne novine“ broj 25/13.</w:t>
          </w:r>
          <w:r w:rsidR="00764A1A">
            <w:rPr>
              <w:rFonts w:cs="Times New Roman"/>
            </w:rPr>
            <w:t xml:space="preserve">, </w:t>
          </w:r>
          <w:r w:rsidRPr="009224CB">
            <w:rPr>
              <w:rFonts w:cs="Times New Roman"/>
            </w:rPr>
            <w:t>85/15.</w:t>
          </w:r>
          <w:r w:rsidR="00764A1A">
            <w:rPr>
              <w:rFonts w:cs="Times New Roman"/>
            </w:rPr>
            <w:t xml:space="preserve"> i 69/22</w:t>
          </w:r>
          <w:r w:rsidRPr="009224CB">
            <w:rPr>
              <w:rFonts w:cs="Times New Roman"/>
            </w:rPr>
            <w:t xml:space="preserve">) Općina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na svojim službenim Internet stranicama ima obvezu objavljivati:</w:t>
          </w:r>
        </w:p>
        <w:p w14:paraId="20483A73" w14:textId="628AF75A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opće akte koje donosi, a koji se objavljuju i u </w:t>
          </w:r>
          <w:r w:rsidR="00BE1DA9">
            <w:rPr>
              <w:rFonts w:cs="Times New Roman"/>
            </w:rPr>
            <w:t>„Službenim novinama Općine Podcrkavlje“</w:t>
          </w:r>
        </w:p>
        <w:p w14:paraId="0DF70EF8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nacrte općih akata koje donosi u svrhu provedbe savjetovanja sa zainteresiranom javnošću,</w:t>
          </w:r>
        </w:p>
        <w:p w14:paraId="5A05F49E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godišnje planove, programe, strategije, upute, proračun, izvještaje o radu, financijska izvješća</w:t>
          </w:r>
        </w:p>
        <w:p w14:paraId="318637E7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zapise vezane uz lokalnu upravu i zaključke sa službenih sjednica Općinskog vijeća i službene dokumente usvojene na tim sjednicama</w:t>
          </w:r>
        </w:p>
        <w:p w14:paraId="051B5EFB" w14:textId="3F649B3E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pozive za javne natječaje davanja u zakup imovine u vlasništvu Općine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>.</w:t>
          </w:r>
        </w:p>
        <w:p w14:paraId="0617704B" w14:textId="6C0AE59C" w:rsidR="00B71BFB" w:rsidRDefault="00B71BFB" w:rsidP="00B71BFB">
          <w:pPr>
            <w:ind w:firstLine="567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Kontinuiranom i redovitom objavom navedenih informacija na Internet stranici Općine </w:t>
          </w:r>
          <w:r w:rsidR="00BE1DA9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 xml:space="preserve">zainteresiranoj javnosti omogućava se uvid u rad Općine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te povećava se transparentnost i učinkovitost cjelokupnog sustava upravljanja imovinom u vlasništvu Općine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>.</w:t>
          </w:r>
        </w:p>
        <w:p w14:paraId="791771F4" w14:textId="77777777" w:rsidR="00F20102" w:rsidRPr="009224CB" w:rsidRDefault="00F20102" w:rsidP="00B71BFB">
          <w:pPr>
            <w:ind w:firstLine="567"/>
            <w:jc w:val="both"/>
            <w:rPr>
              <w:rFonts w:cs="Times New Roman"/>
            </w:rPr>
          </w:pPr>
        </w:p>
        <w:p w14:paraId="1F825FCE" w14:textId="01DBE1B6" w:rsidR="00B71BFB" w:rsidRDefault="00B71BFB" w:rsidP="00B71BFB">
          <w:pPr>
            <w:jc w:val="both"/>
            <w:rPr>
              <w:rFonts w:cs="Times New Roman"/>
            </w:rPr>
          </w:pPr>
        </w:p>
        <w:p w14:paraId="6B6EAC53" w14:textId="77777777" w:rsidR="004E2986" w:rsidRPr="009224CB" w:rsidRDefault="004E2986" w:rsidP="00B71BFB">
          <w:pPr>
            <w:jc w:val="both"/>
            <w:rPr>
              <w:rFonts w:cs="Times New Roman"/>
            </w:rPr>
          </w:pPr>
        </w:p>
        <w:p w14:paraId="2FD3AFE5" w14:textId="7558B14C" w:rsidR="00B71BFB" w:rsidRPr="004E2986" w:rsidRDefault="00B71BFB" w:rsidP="00B71BFB">
          <w:pPr>
            <w:ind w:left="360"/>
            <w:rPr>
              <w:rFonts w:cs="Times New Roman"/>
            </w:rPr>
          </w:pPr>
          <w:r w:rsidRPr="004E2986">
            <w:rPr>
              <w:rFonts w:cs="Times New Roman"/>
            </w:rPr>
            <w:lastRenderedPageBreak/>
            <w:t>2.</w:t>
          </w:r>
          <w:r w:rsidR="007D4698" w:rsidRPr="004E2986">
            <w:rPr>
              <w:rFonts w:cs="Times New Roman"/>
              <w:i/>
              <w:u w:val="single"/>
            </w:rPr>
            <w:t>Strateško usmjerenje upravljanja općinskom imovinom</w:t>
          </w:r>
        </w:p>
        <w:p w14:paraId="3AE6A3B6" w14:textId="793E8C36" w:rsidR="00B71BFB" w:rsidRPr="009224CB" w:rsidRDefault="00B71BFB" w:rsidP="00B71BFB">
          <w:pPr>
            <w:pStyle w:val="Odlomakpopisa"/>
            <w:ind w:left="1080"/>
            <w:rPr>
              <w:rFonts w:cs="Times New Roman"/>
              <w:b/>
            </w:rPr>
          </w:pPr>
        </w:p>
        <w:p w14:paraId="66A931C1" w14:textId="0B87CE8D" w:rsidR="00B71BFB" w:rsidRPr="009224CB" w:rsidRDefault="00B71BFB" w:rsidP="00B71BFB">
          <w:p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Strateško usmjerenje Općine </w:t>
          </w:r>
          <w:r w:rsidR="00BE1DA9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>sadrži definiran razvojni smjer i strateške ciljeve.</w:t>
          </w:r>
        </w:p>
        <w:p w14:paraId="03E6B520" w14:textId="29BBB76C" w:rsidR="00B71BFB" w:rsidRPr="009224CB" w:rsidRDefault="00B71BFB" w:rsidP="00B71BFB">
          <w:p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Sukladno članku 2. Zakona o sustavu strateškog planiranja i upravljanja razvojem Republike Hrvatske („Narodne novine“ broj 123/17.</w:t>
          </w:r>
          <w:r w:rsidR="00876245">
            <w:rPr>
              <w:rFonts w:cs="Times New Roman"/>
            </w:rPr>
            <w:t xml:space="preserve"> i 151/22</w:t>
          </w:r>
          <w:r w:rsidRPr="009224CB">
            <w:rPr>
              <w:rFonts w:cs="Times New Roman"/>
            </w:rPr>
            <w:t xml:space="preserve">) razvojni smjer predstavlja najviši hijerarhijski segment strateškog okvira koji je ujedno primarni okvir razvoja i kojim se realizira vizija razvoja koja je detaljno definirana u Strategiji upravljanja imovinom u vlasništvu Općine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za razdoblje od 20</w:t>
          </w:r>
          <w:r w:rsidR="003F0CF3">
            <w:rPr>
              <w:rFonts w:cs="Times New Roman"/>
            </w:rPr>
            <w:t>20</w:t>
          </w:r>
          <w:r w:rsidRPr="009224CB">
            <w:rPr>
              <w:rFonts w:cs="Times New Roman"/>
            </w:rPr>
            <w:t>. do 202</w:t>
          </w:r>
          <w:r w:rsidR="003F0CF3">
            <w:rPr>
              <w:rFonts w:cs="Times New Roman"/>
            </w:rPr>
            <w:t>4</w:t>
          </w:r>
          <w:r w:rsidRPr="009224CB">
            <w:rPr>
              <w:rFonts w:cs="Times New Roman"/>
            </w:rPr>
            <w:t>.</w:t>
          </w:r>
        </w:p>
        <w:p w14:paraId="44BF3157" w14:textId="77777777" w:rsidR="00B71BFB" w:rsidRPr="009224CB" w:rsidRDefault="00B71BFB" w:rsidP="00B71BFB">
          <w:p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Misija je osnovna funkcija ili zadatak koja definira temeljnu jedinstvenu svrhu u kontekstu u kojem se potom oblikuje vizija, definiraju strateški i posebni ciljevi te razvijaju mjere, projekti i aktivnosti.</w:t>
          </w:r>
        </w:p>
        <w:p w14:paraId="75D4B097" w14:textId="60A1C8B8" w:rsidR="00B71BFB" w:rsidRPr="009224CB" w:rsidRDefault="00B71BFB" w:rsidP="00B71BFB">
          <w:p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Misija Općine </w:t>
          </w:r>
          <w:r w:rsidR="00BE1DA9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 xml:space="preserve">je kreirati okruženje pogodno za organizaciju učinkovitijeg i racionalnijeg korištenja imovine u vlasništvu Općine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s ciljem ostvarivanja novih vrijednosti i ostvarivanja veće ekonomske koristi.</w:t>
          </w:r>
        </w:p>
        <w:p w14:paraId="7B8796D3" w14:textId="77777777" w:rsidR="00B71BFB" w:rsidRPr="009224CB" w:rsidRDefault="00B71BFB" w:rsidP="00B71BFB">
          <w:p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Vizija je vrlo važan aspekt razvojnog smjera koji upućuje na kritični prijelaz iz trenutnog u buduće željeno stanje uz definiranu misiju i vrijednosti, a kroz provedbu strategije.</w:t>
          </w:r>
        </w:p>
        <w:p w14:paraId="6F95F371" w14:textId="5E740E8D" w:rsidR="00B71BFB" w:rsidRPr="009224CB" w:rsidRDefault="00B71BFB" w:rsidP="00282574">
          <w:p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Vizija Općine </w:t>
          </w:r>
          <w:r w:rsidR="00BE1DA9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 xml:space="preserve">je dosljedno, sustavno i efikasno upravljanje imovinom u vlasništvu Općine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>, temeljno na načelima odgovornosti, ekonomičnosti, transparentnosti i predvidljivosti sa zadaćom zaštite imovine i njene uloge u životu sadašnjih i budućih generacija.</w:t>
          </w:r>
        </w:p>
        <w:p w14:paraId="683E5800" w14:textId="4E5F25ED" w:rsidR="00E67A58" w:rsidRPr="009224CB" w:rsidRDefault="00E67A58" w:rsidP="00E67A58">
          <w:pPr>
            <w:spacing w:after="0" w:line="240" w:lineRule="auto"/>
            <w:ind w:left="720"/>
            <w:jc w:val="both"/>
            <w:rPr>
              <w:rFonts w:cs="Times New Roman"/>
            </w:rPr>
          </w:pPr>
        </w:p>
        <w:p w14:paraId="75F20276" w14:textId="4AFBEC02" w:rsidR="00B71BFB" w:rsidRPr="004E2986" w:rsidRDefault="00B71BFB" w:rsidP="00B71BFB">
          <w:pPr>
            <w:ind w:left="360"/>
            <w:rPr>
              <w:rFonts w:cs="Times New Roman"/>
            </w:rPr>
          </w:pPr>
          <w:r w:rsidRPr="004E2986">
            <w:rPr>
              <w:rFonts w:cs="Times New Roman"/>
            </w:rPr>
            <w:t>3.</w:t>
          </w:r>
          <w:r w:rsidR="007D4698" w:rsidRPr="004E2986">
            <w:rPr>
              <w:rFonts w:cs="Times New Roman"/>
              <w:i/>
              <w:u w:val="single"/>
            </w:rPr>
            <w:t xml:space="preserve">Kaskadiranje strateškog cilja upravljanja općinskom imovinom </w:t>
          </w:r>
        </w:p>
        <w:p w14:paraId="15759232" w14:textId="1D68436A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Sukladno članku 2. Zakona o sustavu strateškog planiranja i upravljanja razvojem Republike Hrvatske („NN“ broj 123/17.</w:t>
          </w:r>
          <w:r w:rsidR="003F0CF3">
            <w:rPr>
              <w:rFonts w:cs="Times New Roman"/>
            </w:rPr>
            <w:t xml:space="preserve"> i 151/22.</w:t>
          </w:r>
          <w:r w:rsidRPr="009224CB">
            <w:rPr>
              <w:rFonts w:cs="Times New Roman"/>
            </w:rPr>
            <w:t>)  strateški cilj predstavlja dugoročni, odnosno srednjoročni cilj kojim se izravno potiče ostvarivanje definiranog razvojnog smjera. Strateški cilj, dakle, ima zadatak provedbe strateškog usmjerenja, uz racionalnu uporabu raspoloživih resursa.</w:t>
          </w:r>
        </w:p>
        <w:p w14:paraId="5A763B44" w14:textId="57242E9D" w:rsidR="00B71BFB" w:rsidRDefault="009224C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1458D86" wp14:editId="5D097F6F">
                    <wp:simplePos x="0" y="0"/>
                    <wp:positionH relativeFrom="column">
                      <wp:posOffset>470331</wp:posOffset>
                    </wp:positionH>
                    <wp:positionV relativeFrom="paragraph">
                      <wp:posOffset>364465</wp:posOffset>
                    </wp:positionV>
                    <wp:extent cx="4817745" cy="874395"/>
                    <wp:effectExtent l="0" t="0" r="20955" b="20955"/>
                    <wp:wrapNone/>
                    <wp:docPr id="1" name="Elipsa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817745" cy="87439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8EC1EB" w14:textId="498643A9" w:rsidR="00B71BFB" w:rsidRDefault="00B71BFB" w:rsidP="00B71BFB">
                                <w:r>
                                  <w:t xml:space="preserve">Strateški cilj – učinkovito upravljati svim oblicima  imovine u vlasništvu Općine </w:t>
                                </w:r>
                                <w:r w:rsidR="00BE1DA9">
                                  <w:t>Podcrkavlje</w:t>
                                </w:r>
                                <w:r>
                                  <w:t xml:space="preserve"> prema načelu pažnje dobrog gospodara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51458D86" id="Elipsa 1" o:spid="_x0000_s1029" style="position:absolute;left:0;text-align:left;margin-left:37.05pt;margin-top:28.7pt;width:379.35pt;height:6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27egIAAEsFAAAOAAAAZHJzL2Uyb0RvYy54bWysVF9v2yAQf5+074B4X52kyZJGcaqoXadJ&#10;VVutnfpMMMRIwDEgsbNPvwM7brVWe5jmB3zH3f3uP6vL1mhyED4osCUdn40oEZZDpeyupD+ebj4t&#10;KAmR2YppsKKkRxHo5frjh1XjlmICNehKeIIgNiwbV9I6RrcsisBrYVg4AycsCiV4wyKyfldUnjWI&#10;bnQxGY0+Fw34ynngIgS8ve6EdJ3xpRQ83ksZRCS6pBhbzKfP5zadxXrFljvPXK14Hwb7hygMUxad&#10;DlDXLDKy9+oNlFHcQwAZzziYAqRUXOQcMJvx6I9sHmvmRM4FixPcUKbw/2D53eHBE1Vh7yixzGCL&#10;vmjlAiPjVJvGhSWqPLoH33MByZRoK71Jf0yBtLmex6Geoo2E4+V0MZ7PpzNKOMoW8+n5xSyBFi/W&#10;zof4VYAhiSip0Ml3Spkt2eE2xE77pIWmKaAuhEzFoxZJWdvvQmIa6HSSrfMAiSvtyYFh6xnnwsZx&#10;J6pZJbrr2Qi/PqTBIgeYAROyVFoP2D1AGs632F2svX4yFXn+BuPR3wLrjAeL7BlsHIyNsuDfA9CY&#10;Ve+50z8VqStNqlJst21u8XnSTDdbqI7Ydg/dPgTHbxQ24JaF+MA8LgCuCi51vMdDamhKCj1FSQ3+&#10;13v3SR/nEqWUNLhQJQ0/98wLSvQ3ixN7MZ5O0wZmZjqbT5DxryXb1xK7N1eAjcOpxOgymfSjPpHS&#10;g3nG3d8kryhilqPvkvLoT8xV7BYdXw8uNpushlvnWLy1j44n8FTnNF1P7TPzrp/CiPN7B6flezOJ&#10;nW6ytLDZR5Aqj+lLXfsO4MbmUepfl/QkvOaz1ssbuP4NAAD//wMAUEsDBBQABgAIAAAAIQAMIVQT&#10;3wAAAAkBAAAPAAAAZHJzL2Rvd25yZXYueG1sTI9BT4NAEIXvJv6HzZh4swuVWoosjTEhURMPIt63&#10;7Aik7Cxhlxb99Y4nPU7elzffy/eLHcQJJ987UhCvIhBIjTM9tQrq9/ImBeGDJqMHR6jgCz3si8uL&#10;XGfGnekNT1VoBZeQz7SCLoQxk9I3HVrtV25E4uzTTVYHPqdWmkmfudwOch1Fd9LqnvhDp0d87LA5&#10;VrNV8P1U1n2Yd1Ua1S/H1+S5dLL/UOr6anm4BxFwCX8w/OqzOhTsdHAzGS8GBdskZlLBZpuA4Dy9&#10;XfOUA4O7TQyyyOX/BcUPAAAA//8DAFBLAQItABQABgAIAAAAIQC2gziS/gAAAOEBAAATAAAAAAAA&#10;AAAAAAAAAAAAAABbQ29udGVudF9UeXBlc10ueG1sUEsBAi0AFAAGAAgAAAAhADj9If/WAAAAlAEA&#10;AAsAAAAAAAAAAAAAAAAALwEAAF9yZWxzLy5yZWxzUEsBAi0AFAAGAAgAAAAhAG4lzbt6AgAASwUA&#10;AA4AAAAAAAAAAAAAAAAALgIAAGRycy9lMm9Eb2MueG1sUEsBAi0AFAAGAAgAAAAhAAwhVBPfAAAA&#10;CQEAAA8AAAAAAAAAAAAAAAAA1AQAAGRycy9kb3ducmV2LnhtbFBLBQYAAAAABAAEAPMAAADgBQAA&#10;AAA=&#10;" fillcolor="#4472c4 [3204]" strokecolor="#1f3763 [1604]" strokeweight="1pt">
                    <v:stroke joinstyle="miter"/>
                    <v:textbox>
                      <w:txbxContent>
                        <w:p w14:paraId="538EC1EB" w14:textId="498643A9" w:rsidR="00B71BFB" w:rsidRDefault="00B71BFB" w:rsidP="00B71BFB">
                          <w:r>
                            <w:t xml:space="preserve">Strateški cilj – učinkovito upravljati svim oblicima  imovine u vlasništvu Općine </w:t>
                          </w:r>
                          <w:r w:rsidR="00BE1DA9">
                            <w:t>Podcrkavlje</w:t>
                          </w:r>
                          <w:r>
                            <w:t xml:space="preserve"> prema načelu pažnje dobrog gospodara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B71BFB" w:rsidRPr="009224CB">
            <w:rPr>
              <w:rFonts w:cs="Times New Roman"/>
            </w:rPr>
            <w:t xml:space="preserve">U svrhu ostvarivanja efikasnog upravljanja i raspolaganja imovinom Općine </w:t>
          </w:r>
          <w:r w:rsidR="00BE1DA9">
            <w:rPr>
              <w:rFonts w:cs="Times New Roman"/>
            </w:rPr>
            <w:t>Podcrkavlje</w:t>
          </w:r>
          <w:r w:rsidR="00B71BFB" w:rsidRPr="009224CB">
            <w:rPr>
              <w:rFonts w:cs="Times New Roman"/>
            </w:rPr>
            <w:t xml:space="preserve"> utvrđuje se strateški cilj upravljanja općinskom imovinom</w:t>
          </w:r>
        </w:p>
        <w:p w14:paraId="35E8F567" w14:textId="6935DF69" w:rsidR="009224CB" w:rsidRPr="009224CB" w:rsidRDefault="009224CB" w:rsidP="009224CB">
          <w:pPr>
            <w:jc w:val="both"/>
            <w:rPr>
              <w:rFonts w:cs="Times New Roman"/>
            </w:rPr>
          </w:pPr>
        </w:p>
        <w:p w14:paraId="04CC74E7" w14:textId="102E543B" w:rsidR="00B71BFB" w:rsidRPr="009224CB" w:rsidRDefault="00B71BFB" w:rsidP="00B71BFB">
          <w:pPr>
            <w:ind w:firstLine="705"/>
            <w:jc w:val="both"/>
          </w:pPr>
        </w:p>
        <w:p w14:paraId="34164D4D" w14:textId="48B4A590" w:rsidR="00B71BFB" w:rsidRPr="009224CB" w:rsidRDefault="00B71BFB" w:rsidP="00B71BFB">
          <w:pPr>
            <w:jc w:val="both"/>
          </w:pPr>
        </w:p>
        <w:p w14:paraId="56A05A7D" w14:textId="0E2FDD7A" w:rsidR="00B71BFB" w:rsidRPr="00F20102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Iz strateškog cilja upravljanja općinskom imovinom izvodi se sedam posebnih ciljeva upravljanja općinskom imovinom</w:t>
          </w:r>
          <w:r w:rsidRPr="00F20102">
            <w:rPr>
              <w:rFonts w:cs="Times New Roman"/>
            </w:rPr>
            <w:t>. Sukladno Zakon</w:t>
          </w:r>
          <w:r w:rsidR="00F20102" w:rsidRPr="00F20102">
            <w:rPr>
              <w:rFonts w:cs="Times New Roman"/>
            </w:rPr>
            <w:t>u</w:t>
          </w:r>
          <w:r w:rsidRPr="00F20102">
            <w:rPr>
              <w:rFonts w:cs="Times New Roman"/>
            </w:rPr>
            <w:t xml:space="preserve"> o sustavu strateškog planiranja i upravljanja razvojem Republike Hrvatske poseban cilj je srednjoročni cilj definiran u nacionalnim planovima i planovima razvoja jedinice lokalne samouprave kojim se ostvaruje strateški cilj iz strategije i poveznica s programom u državnom proračunu ili proračunu jedinice lokalne samouprave.</w:t>
          </w:r>
        </w:p>
        <w:p w14:paraId="60BC4D3E" w14:textId="77777777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Posebni ciljevi upravljanja općinskom imovinom kao i programiranje pripadajućih mjera, projekata i aktivnosti predstavljaju provedbu strategije upravljanja općinskom imovinom.</w:t>
          </w:r>
        </w:p>
        <w:p w14:paraId="32EC2994" w14:textId="77777777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Posebni ciljevi bit će raščlanjeni u pogledu programiranja pripadajućih mjera, projekata i aktivnosti koje predstavljaju implementaciju posebnog cilja kao i neizravnu primjenu strateškog cilja.</w:t>
          </w:r>
        </w:p>
        <w:p w14:paraId="2903D561" w14:textId="77777777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lastRenderedPageBreak/>
            <w:t>Također će biti prepoznati pokazatelji ishoda za posebne ciljeve kako bi se provedba upravljanja općinskom imovinom uspješno mogla pratiti te će biti  identificirani i pokazatelji rezultata za mjere, projekte i aktivnosti koje se metodično razrađuju godišnjim planovima upravljanja općinskom imovinom kao operativnim dokumentima koji se temelje na Strategiji i kojima se provode elementi strateškog planiranja definirani u Strategiji.</w:t>
          </w:r>
        </w:p>
        <w:p w14:paraId="131DB013" w14:textId="77777777" w:rsidR="00B71BFB" w:rsidRPr="009224CB" w:rsidRDefault="00B71BFB" w:rsidP="00B71BFB">
          <w:pPr>
            <w:ind w:firstLine="705"/>
            <w:jc w:val="both"/>
          </w:pPr>
          <w:r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82DC7D0" wp14:editId="67ADFB19">
                    <wp:simplePos x="0" y="0"/>
                    <wp:positionH relativeFrom="column">
                      <wp:posOffset>826439</wp:posOffset>
                    </wp:positionH>
                    <wp:positionV relativeFrom="paragraph">
                      <wp:posOffset>111125</wp:posOffset>
                    </wp:positionV>
                    <wp:extent cx="4015105" cy="898525"/>
                    <wp:effectExtent l="0" t="0" r="23495" b="15875"/>
                    <wp:wrapNone/>
                    <wp:docPr id="2" name="Elipsa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15105" cy="8985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1057D9" w14:textId="122E3518" w:rsidR="00B71BFB" w:rsidRDefault="00B71BFB" w:rsidP="00B71BFB">
                                <w:r>
                                  <w:t xml:space="preserve">Poseban cilj 1.1  Učinkovito upravljanje nekretninama u vlasništvu Općine </w:t>
                                </w:r>
                                <w:r w:rsidR="00BE1DA9">
                                  <w:t>Podcrkavlje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382DC7D0" id="Elipsa 2" o:spid="_x0000_s1030" style="position:absolute;left:0;text-align:left;margin-left:65.05pt;margin-top:8.75pt;width:316.15pt;height:7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iGegIAAEsFAAAOAAAAZHJzL2Uyb0RvYy54bWysVEtv3CAQvlfqf0DcGz+02yareKNV0lSV&#10;ojRqUuXMYoiRgKHArr399R2w14maqIeqPuAZZuabN+cXg9FkL3xQYBtanZSUCMuhVfapoT8erj+c&#10;UhIisy3TYEVDDyLQi/X7d+e9W4kaOtCt8ARBbFj1rqFdjG5VFIF3wrBwAk5YFErwhkVk/VPRetYj&#10;utFFXZYfix586zxwEQLeXo1Cus74Ugoev0kZRCS6oRhbzKfP5zadxfqcrZ48c53iUxjsH6IwTFl0&#10;OkNdscjIzqtXUEZxDwFkPOFgCpBScZFzwGyq8o9s7jvmRM4FixPcXKbw/2D57f7OE9U2tKbEMoMt&#10;+qyVC4zUqTa9CytUuXd3fuICkinRQXqT/pgCGXI9D3M9xRAJx8tFWS2rckkJR9np2emyXibQ4tna&#10;+RC/CDAkEQ0VOvlOKbMV29+EOGoftdA0BTSGkKl40CIpa/tdSEwDndbZOg+QuNSe7Bm2nnEubKxG&#10;UcdaMV4vS/ymkGaLHGAGTMhSaT1jTwBpOF9jj7FO+slU5Pmbjcu/BTYazxbZM9g4Gxtlwb8FoDGr&#10;yfOofyzSWJpUpThsh9ziRdJMN1toD9h2D+M+BMevFTbghoV4xzwuAK4KLnX8hofU0DcUJoqSDvyv&#10;t+6TPs4lSinpcaEaGn7umBeU6K8WJ/asWizSBmZmsfxUI+NfSrYvJXZnLgEbV+Hz4Xgmk37UR1J6&#10;MI+4+5vkFUXMcvTdUB79kbmM46Lj68HFZpPVcOscizf23vEEnuqcputheGTeTVMYcX5v4bh8ryZx&#10;1E2WFja7CFLlMX2u69QB3Ng8StPrkp6El3zWen4D178BAAD//wMAUEsDBBQABgAIAAAAIQBkrjfW&#10;3wAAAAoBAAAPAAAAZHJzL2Rvd25yZXYueG1sTI/NTsMwEITvSLyDtUjcqN3S3xCnQkiRAKkHQri7&#10;8ZJEjddR7LSBp2c5wW1ndzT7TbqfXCfOOITWk4b5TIFAqrxtqdZQvud3WxAhGrKm84QavjDAPru+&#10;Sk1i/YXe8FzEWnAIhcRoaGLsEylD1aAzYeZ7JL59+sGZyHKopR3MhcNdJxdKraUzLfGHxvT41GB1&#10;Kkan4fs5L9s47oqtKl9Ph+VL7mX7ofXtzfT4ACLiFP/M8IvP6JAx09GPZIPoWN+rOVt52KxAsGGz&#10;XixBHHmx2imQWSr/V8h+AAAA//8DAFBLAQItABQABgAIAAAAIQC2gziS/gAAAOEBAAATAAAAAAAA&#10;AAAAAAAAAAAAAABbQ29udGVudF9UeXBlc10ueG1sUEsBAi0AFAAGAAgAAAAhADj9If/WAAAAlAEA&#10;AAsAAAAAAAAAAAAAAAAALwEAAF9yZWxzLy5yZWxzUEsBAi0AFAAGAAgAAAAhAJipOIZ6AgAASwUA&#10;AA4AAAAAAAAAAAAAAAAALgIAAGRycy9lMm9Eb2MueG1sUEsBAi0AFAAGAAgAAAAhAGSuN9bfAAAA&#10;CgEAAA8AAAAAAAAAAAAAAAAA1AQAAGRycy9kb3ducmV2LnhtbFBLBQYAAAAABAAEAPMAAADgBQAA&#10;AAA=&#10;" fillcolor="#4472c4 [3204]" strokecolor="#1f3763 [1604]" strokeweight="1pt">
                    <v:stroke joinstyle="miter"/>
                    <v:textbox>
                      <w:txbxContent>
                        <w:p w14:paraId="201057D9" w14:textId="122E3518" w:rsidR="00B71BFB" w:rsidRDefault="00B71BFB" w:rsidP="00B71BFB">
                          <w:r>
                            <w:t xml:space="preserve">Poseban cilj 1.1  Učinkovito upravljanje nekretninama u vlasništvu Općine </w:t>
                          </w:r>
                          <w:r w:rsidR="00BE1DA9">
                            <w:t>Podcrkavlje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</w:p>
        <w:p w14:paraId="74F88777" w14:textId="77777777" w:rsidR="00B71BFB" w:rsidRPr="009224CB" w:rsidRDefault="00B71BFB" w:rsidP="00B71BFB">
          <w:pPr>
            <w:jc w:val="both"/>
          </w:pPr>
        </w:p>
        <w:p w14:paraId="7D71D3C4" w14:textId="2D09A9BB" w:rsidR="00B71BFB" w:rsidRPr="009224CB" w:rsidRDefault="00B71BFB" w:rsidP="00B71BFB"/>
        <w:p w14:paraId="12D60A01" w14:textId="10ADC695" w:rsidR="00B71BFB" w:rsidRPr="009224CB" w:rsidRDefault="00B71BFB" w:rsidP="00B71BFB"/>
        <w:p w14:paraId="384A8F52" w14:textId="66C1297F" w:rsidR="00B71BFB" w:rsidRPr="009224CB" w:rsidRDefault="009D77E1" w:rsidP="00B71BFB">
          <w:r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266E017" wp14:editId="723A756A">
                    <wp:simplePos x="0" y="0"/>
                    <wp:positionH relativeFrom="column">
                      <wp:posOffset>828941</wp:posOffset>
                    </wp:positionH>
                    <wp:positionV relativeFrom="paragraph">
                      <wp:posOffset>23153</wp:posOffset>
                    </wp:positionV>
                    <wp:extent cx="3999230" cy="1153160"/>
                    <wp:effectExtent l="0" t="0" r="20320" b="27940"/>
                    <wp:wrapNone/>
                    <wp:docPr id="3" name="Elipsa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99230" cy="11531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2FE07F" w14:textId="45222D11" w:rsidR="00B71BFB" w:rsidRDefault="00B71BFB" w:rsidP="00B71BFB">
                                <w:r>
                                  <w:t xml:space="preserve">Poseban cilj 1.2 – Unaprjeđenje korporativnog upravljanja i vršenje kontrola Općine </w:t>
                                </w:r>
                                <w:r w:rsidR="00BE1DA9">
                                  <w:t xml:space="preserve">Podcrkavlje </w:t>
                                </w:r>
                                <w:r>
                                  <w:t>kao suvlasnika trgovačkog društva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6266E017" id="Elipsa 3" o:spid="_x0000_s1031" style="position:absolute;margin-left:65.25pt;margin-top:1.8pt;width:314.9pt;height:9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VnfwIAAEwFAAAOAAAAZHJzL2Uyb0RvYy54bWysVFFv2yAQfp+0/4B4Xx0nTddEdaqoXadJ&#10;VVutnfpMMNRIwDEgsbNfvwM7brRWe5jmB8xxd99x391xcdkZTXbCBwW2ouXJhBJhOdTKvlT0x9PN&#10;p3NKQmS2ZhqsqOheBHq5+vjhonVLMYUGdC08QRAblq2raBOjWxZF4I0wLJyAExaVErxhEUX/UtSe&#10;tYhudDGdTM6KFnztPHARAp5e90q6yvhSCh7vpQwiEl1RvFvMq8/rJq3F6oItXzxzjeLDNdg/3MIw&#10;ZTHoCHXNIiNbr95AGcU9BJDxhIMpQErFRc4Bsyknf2Tz2DAnci5ITnAjTeH/wfK73YMnqq7ojBLL&#10;DJboi1YuMDJL3LQuLNHk0T34QQq4TYl20pv0xxRIl/ncj3yKLhKOh7PFYjGdIe0cdWU5n5VnmfHi&#10;1d35EL8KMCRtKip0Cp5yZku2uw0Ro6L1wQqFdKP+DnkX91okY22/C4l5YNRp9s4dJK60JzuGtWec&#10;CxvLXtWwWvTH8wl+KVEMMnpkKQMmZKm0HrEHgNSdb7F7mME+uYrcgKPz5G8X651HjxwZbBydjbLg&#10;3wPQmNUQubc/kNRTk1iK3abLNZ4farqBeo9199APRHD8RmEBblmID8zjBGDRcKrjPS5SQ1tRGHaU&#10;NOB/vXee7LExUUtJixNV0fBzy7ygRH+z2LKL8vQ0jWAWTuefpyj4Y83mWGO35gqwcCW+H47nbbKP&#10;+rCVHswzDv86RUUVsxxjV5RHfxCuYj/p+HxwsV5nMxw7x+KtfXQ8gSeeU3c9dc/Mu6ELIzbwHRym&#10;700n9rbJ08J6G0Gq3KaJ6Z7XoQI4srmVhuclvQnHcrZ6fQRXvwEAAP//AwBQSwMEFAAGAAgAAAAh&#10;ALDTbn/eAAAACQEAAA8AAABkcnMvZG93bnJldi54bWxMj8FOwzAQRO9I/IO1SNyoTUNDGuJUCCkS&#10;IHEghLsbu4nVeB3FThv4epYTHEdvNPu22C1uYCczBetRwu1KADPYem2xk9B8VDcZsBAVajV4NBK+&#10;TIBdeXlRqFz7M76bUx07RiMYciWhj3HMOQ9tb5wKKz8aJHbwk1OR4tRxPakzjbuBr4VIuVMW6UKv&#10;RvPUm/ZYz07C93PV2Dhv60w0r8e3u5fKc/sp5fXV8vgALJol/pXhV5/UoSSnvZ9RBzZQTsSGqhKS&#10;FBjx+1QkwPYEss0aeFnw/x+UPwAAAP//AwBQSwECLQAUAAYACAAAACEAtoM4kv4AAADhAQAAEwAA&#10;AAAAAAAAAAAAAAAAAAAAW0NvbnRlbnRfVHlwZXNdLnhtbFBLAQItABQABgAIAAAAIQA4/SH/1gAA&#10;AJQBAAALAAAAAAAAAAAAAAAAAC8BAABfcmVscy8ucmVsc1BLAQItABQABgAIAAAAIQDeGhVnfwIA&#10;AEwFAAAOAAAAAAAAAAAAAAAAAC4CAABkcnMvZTJvRG9jLnhtbFBLAQItABQABgAIAAAAIQCw025/&#10;3gAAAAkBAAAPAAAAAAAAAAAAAAAAANkEAABkcnMvZG93bnJldi54bWxQSwUGAAAAAAQABADzAAAA&#10;5AUAAAAA&#10;" fillcolor="#4472c4 [3204]" strokecolor="#1f3763 [1604]" strokeweight="1pt">
                    <v:stroke joinstyle="miter"/>
                    <v:textbox>
                      <w:txbxContent>
                        <w:p w14:paraId="582FE07F" w14:textId="45222D11" w:rsidR="00B71BFB" w:rsidRDefault="00B71BFB" w:rsidP="00B71BFB">
                          <w:r>
                            <w:t xml:space="preserve">Poseban cilj 1.2 – Unaprjeđenje korporativnog upravljanja i vršenje kontrola Općine </w:t>
                          </w:r>
                          <w:r w:rsidR="00BE1DA9">
                            <w:t xml:space="preserve">Podcrkavlje </w:t>
                          </w:r>
                          <w:r>
                            <w:t>kao suvlasnika trgovačkog društva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</w:p>
        <w:p w14:paraId="1F691728" w14:textId="35FCE094" w:rsidR="00B71BFB" w:rsidRPr="009224CB" w:rsidRDefault="00B71BFB" w:rsidP="00B71BFB">
          <w:r w:rsidRPr="009224CB">
            <w:tab/>
          </w:r>
          <w:r w:rsidRPr="009224CB">
            <w:tab/>
          </w:r>
        </w:p>
        <w:p w14:paraId="1DAA0F42" w14:textId="77777777" w:rsidR="00B71BFB" w:rsidRPr="009224CB" w:rsidRDefault="00B71BFB" w:rsidP="00B71BFB"/>
        <w:p w14:paraId="20181385" w14:textId="3A4DB900" w:rsidR="00B71BFB" w:rsidRPr="009224CB" w:rsidRDefault="00B71BFB" w:rsidP="00B71BFB"/>
        <w:p w14:paraId="56B1A62A" w14:textId="52BF07A5" w:rsidR="00B71BFB" w:rsidRPr="009224CB" w:rsidRDefault="009D77E1" w:rsidP="00B71BFB">
          <w:r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402EE18" wp14:editId="71016430">
                    <wp:simplePos x="0" y="0"/>
                    <wp:positionH relativeFrom="column">
                      <wp:posOffset>718593</wp:posOffset>
                    </wp:positionH>
                    <wp:positionV relativeFrom="paragraph">
                      <wp:posOffset>229112</wp:posOffset>
                    </wp:positionV>
                    <wp:extent cx="4150360" cy="1463040"/>
                    <wp:effectExtent l="0" t="0" r="21590" b="22860"/>
                    <wp:wrapNone/>
                    <wp:docPr id="5" name="Elipsa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50360" cy="14630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CA1B75" w14:textId="77777777" w:rsidR="00B71BFB" w:rsidRDefault="00B71BFB" w:rsidP="00B71BFB">
                                <w:r>
                                  <w:t xml:space="preserve">Poseban cilj 1.3. – Uspostaviti jedinstven sustav i kriterije u procjeni vrijednosti pojedinog oblika imovine, kako bi se poštivalo važeće zakonodavstvo i što </w:t>
                                </w:r>
                                <w:proofErr w:type="spellStart"/>
                                <w:r>
                                  <w:t>transparentnije</w:t>
                                </w:r>
                                <w:proofErr w:type="spellEnd"/>
                                <w:r>
                                  <w:t xml:space="preserve"> odredila njezina vrijednost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3402EE18" id="Elipsa 5" o:spid="_x0000_s1032" style="position:absolute;margin-left:56.6pt;margin-top:18.05pt;width:326.8pt;height:11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GHfwIAAEwFAAAOAAAAZHJzL2Uyb0RvYy54bWysVFFv2yAQfp+0/4B4X22nSbZFdaqoXadJ&#10;VVutnfpMMNRIwDEgsbNfvwM7brVWe5jmB8xxd99x391xdt4bTfbCBwW2ptVJSYmwHBpln2r64+Hq&#10;wydKQmS2YRqsqOlBBHq+fv/urHMrMYMWdCM8QRAbVp2raRujWxVF4K0wLJyAExaVErxhEUX/VDSe&#10;dYhudDEry2XRgW+cBy5CwNPLQUnXGV9KweOtlEFEomuKd4t59XndprVYn7HVk2euVXy8BvuHWxim&#10;LAadoC5ZZGTn1Ssoo7iHADKecDAFSKm4yDlgNlX5Rzb3LXMi54LkBDfRFP4fLL/Z33mimpouKLHM&#10;YIm+aOUCI4vETefCCk3u3Z0fpYDblGgvvUl/TIH0mc/DxKfoI+F4OK8W5ekSaeeoq+bL03KeGS+e&#10;3Z0P8asAQ9KmpkKn4ClntmL76xAxKlofrVBINxrukHfxoEUy1va7kJgHRp1l79xB4kJ7smdYe8a5&#10;sLEaVC1rxHC8KPFLiWKQySNLGTAhS6X1hD0CpO58jT3AjPbJVeQGnJzLv11scJ48cmSwcXI2yoJ/&#10;C0BjVmPkwf5I0kBNYin22z7XeHms6RaaA9bdwzAQwfErhQW4ZiHeMY8TgEXDqY63uEgNXU1h3FHS&#10;gv/11nmyx8ZELSUdTlRNw88d84IS/c1iy36u5lh+ErMwX3ycoeBfarYvNXZnLgALV+H74XjeJvuo&#10;j1vpwTzi8G9SVFQxyzF2TXn0R+EiDpOOzwcXm002w7FzLF7be8cTeOI5dddD/8i8G7swYgPfwHH6&#10;XnXiYJs8LWx2EaTKbZqYHngdK4Ajm1tpfF7Sm/BSzlbPj+D6NwAAAP//AwBQSwMEFAAGAAgAAAAh&#10;APR6+JnfAAAACgEAAA8AAABkcnMvZG93bnJldi54bWxMj8FOwzAQRO9I/IO1SNyokxRMG+JUCCkS&#10;IHEghLsbbxOrsR3FThv4epYTHEf7NPum2C12YCecgvFOQrpKgKFrvTauk9B8VDcbYCEqp9XgHUr4&#10;wgC78vKiULn2Z/eOpzp2jEpcyJWEPsYx5zy0PVoVVn5ER7eDn6yKFKeO60mdqdwOPEsSwa0yjj70&#10;asSnHttjPVsJ389VY+K8rTdJ83p8u32pPDefUl5fLY8PwCIu8Q+GX31Sh5Kc9n52OrCBcrrOCJWw&#10;FikwAu6FoC17CZkQd8DLgv+fUP4AAAD//wMAUEsBAi0AFAAGAAgAAAAhALaDOJL+AAAA4QEAABMA&#10;AAAAAAAAAAAAAAAAAAAAAFtDb250ZW50X1R5cGVzXS54bWxQSwECLQAUAAYACAAAACEAOP0h/9YA&#10;AACUAQAACwAAAAAAAAAAAAAAAAAvAQAAX3JlbHMvLnJlbHNQSwECLQAUAAYACAAAACEATDDhh38C&#10;AABMBQAADgAAAAAAAAAAAAAAAAAuAgAAZHJzL2Uyb0RvYy54bWxQSwECLQAUAAYACAAAACEA9Hr4&#10;md8AAAAKAQAADwAAAAAAAAAAAAAAAADZBAAAZHJzL2Rvd25yZXYueG1sUEsFBgAAAAAEAAQA8wAA&#10;AOUFAAAAAA==&#10;" fillcolor="#4472c4 [3204]" strokecolor="#1f3763 [1604]" strokeweight="1pt">
                    <v:stroke joinstyle="miter"/>
                    <v:textbox>
                      <w:txbxContent>
                        <w:p w14:paraId="6ACA1B75" w14:textId="77777777" w:rsidR="00B71BFB" w:rsidRDefault="00B71BFB" w:rsidP="00B71BFB">
                          <w:r>
                            <w:t xml:space="preserve">Poseban cilj 1.3. – Uspostaviti jedinstven sustav i kriterije u procjeni vrijednosti pojedinog oblika imovine, kako bi se poštivalo važeće zakonodavstvo i što </w:t>
                          </w:r>
                          <w:proofErr w:type="spellStart"/>
                          <w:r>
                            <w:t>transparentnije</w:t>
                          </w:r>
                          <w:proofErr w:type="spellEnd"/>
                          <w:r>
                            <w:t xml:space="preserve"> odredila njezina vrijednost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</w:p>
        <w:p w14:paraId="784072B8" w14:textId="66B023AE" w:rsidR="00B71BFB" w:rsidRPr="009224CB" w:rsidRDefault="00B71BFB" w:rsidP="00B71BFB"/>
        <w:p w14:paraId="5B7DF866" w14:textId="794593A3" w:rsidR="00B71BFB" w:rsidRPr="009224CB" w:rsidRDefault="00B71BFB" w:rsidP="00B71BFB"/>
        <w:p w14:paraId="0AAF4F21" w14:textId="54C31E23" w:rsidR="00B71BFB" w:rsidRPr="009224CB" w:rsidRDefault="007D4698" w:rsidP="00B71BFB">
          <w:r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EE8B736" wp14:editId="5F448241">
                    <wp:simplePos x="0" y="0"/>
                    <wp:positionH relativeFrom="column">
                      <wp:posOffset>825453</wp:posOffset>
                    </wp:positionH>
                    <wp:positionV relativeFrom="paragraph">
                      <wp:posOffset>1349688</wp:posOffset>
                    </wp:positionV>
                    <wp:extent cx="4039235" cy="1049655"/>
                    <wp:effectExtent l="0" t="0" r="18415" b="17145"/>
                    <wp:wrapNone/>
                    <wp:docPr id="6" name="Elipsa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39235" cy="10496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7DA788" w14:textId="77777777" w:rsidR="00B71BFB" w:rsidRDefault="00B71BFB" w:rsidP="00B71BFB">
                                <w:r>
                                  <w:t>Poseban cilj 1.4 – Usklađenje i kontinuirano predlaganje i donošenje novih akata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6EE8B736" id="Elipsa 6" o:spid="_x0000_s1033" style="position:absolute;margin-left:65pt;margin-top:106.25pt;width:318.05pt;height:8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Y9fAIAAEwFAAAOAAAAZHJzL2Uyb0RvYy54bWysVF9P2zAQf5+072D5fSQtbRkVKapgTJMQ&#10;oMHEs+vYxJLt82y3Sffpd3bSUA20h2l5cO58d7/774vLzmiyEz4osBWdnJSUCMuhVvaloj+ebj59&#10;piREZmumwYqK7kWgl6uPHy5atxRTaEDXwhMEsWHZuoo2MbplUQTeCMPCCThhUSjBGxaR9S9F7VmL&#10;6EYX07JcFC342nngIgS8ve6FdJXxpRQ83ksZRCS6ohhbzKfP5yadxeqCLV88c43iQxjsH6IwTFl0&#10;OkJds8jI1qs3UEZxDwFkPOFgCpBScZFzwGwm5R/ZPDbMiZwLFie4sUzh/8Hyu92DJ6qu6IISywy2&#10;6ItWLjCySLVpXViiyqN78AMXkEyJdtKb9McUSJfruR/rKbpIOF7OytPz6emcEo6ySTk7X8znCbV4&#10;NXc+xK8CDElERYVOzlPObMl2tyH22gctNE0R9TFkKu61SMrafhcS80Cv02ydJ0hcaU92DHvPOBc2&#10;TnpRw2rRX89L/IaQRoscYAZMyFJpPWIPAGk632L3sQ76yVTkARyNy78F1huPFtkz2DgaG2XBvweg&#10;MavBc69/KFJfmlSl2G263OOzpJluNlDvse8e+oUIjt8obMAtC/GBedwA3BXc6niPh9TQVhQGipIG&#10;/K/37pM+DiZKKWlxoyoafm6ZF5TobxZH9nwym6UVzMxsfjZFxh9LNscSuzVXgI2b4PvheCaTftQH&#10;Unowz7j86+QVRcxy9F1RHv2BuYr9puPzwcV6ndVw7RyLt/bR8QSe6pym66l7Zt4NUxhxgO/gsH1v&#10;JrHXTZYW1tsIUuUxfa3r0AFc2TxKw/OS3oRjPmu9PoKr3wAAAP//AwBQSwMEFAAGAAgAAAAhAJzZ&#10;cpTgAAAACwEAAA8AAABkcnMvZG93bnJldi54bWxMj0FPhDAUhO8m/ofmmXhzW1gFRMrGmJCoyR5E&#10;vHfpE8jSltCyi/56nyc9TmYy802xW83ITjj7wVkJ0UYAQ9s6PdhOQvNe3WTAfFBWq9FZlPCFHnbl&#10;5UWhcu3O9g1PdegYlVifKwl9CFPOuW97NMpv3ISWvE83GxVIzh3XszpTuRl5LETCjRosLfRqwqce&#10;22O9GAnfz1UzhOW+zkTzetzfvlSODx9SXl+tjw/AAq7hLwy/+IQOJTEd3GK1ZyPpraAvQUIcxXfA&#10;KJEmSQTsIGGbphnwsuD/P5Q/AAAA//8DAFBLAQItABQABgAIAAAAIQC2gziS/gAAAOEBAAATAAAA&#10;AAAAAAAAAAAAAAAAAABbQ29udGVudF9UeXBlc10ueG1sUEsBAi0AFAAGAAgAAAAhADj9If/WAAAA&#10;lAEAAAsAAAAAAAAAAAAAAAAALwEAAF9yZWxzLy5yZWxzUEsBAi0AFAAGAAgAAAAhAOW3lj18AgAA&#10;TAUAAA4AAAAAAAAAAAAAAAAALgIAAGRycy9lMm9Eb2MueG1sUEsBAi0AFAAGAAgAAAAhAJzZcpTg&#10;AAAACwEAAA8AAAAAAAAAAAAAAAAA1gQAAGRycy9kb3ducmV2LnhtbFBLBQYAAAAABAAEAPMAAADj&#10;BQAAAAA=&#10;" fillcolor="#4472c4 [3204]" strokecolor="#1f3763 [1604]" strokeweight="1pt">
                    <v:stroke joinstyle="miter"/>
                    <v:textbox>
                      <w:txbxContent>
                        <w:p w14:paraId="317DA788" w14:textId="77777777" w:rsidR="00B71BFB" w:rsidRDefault="00B71BFB" w:rsidP="00B71BFB">
                          <w:r>
                            <w:t>Poseban cilj 1.4 – Usklađenje i kontinuirano predlaganje i donošenje novih akata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</w:p>
        <w:p w14:paraId="027B51F3" w14:textId="3F236AE3" w:rsidR="00B71BFB" w:rsidRPr="009224CB" w:rsidRDefault="009D77E1" w:rsidP="00B71BFB">
          <w:r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7D54F397" wp14:editId="35F013B7">
                    <wp:simplePos x="0" y="0"/>
                    <wp:positionH relativeFrom="column">
                      <wp:posOffset>753698</wp:posOffset>
                    </wp:positionH>
                    <wp:positionV relativeFrom="paragraph">
                      <wp:posOffset>958102</wp:posOffset>
                    </wp:positionV>
                    <wp:extent cx="4086860" cy="1057275"/>
                    <wp:effectExtent l="0" t="0" r="27940" b="28575"/>
                    <wp:wrapNone/>
                    <wp:docPr id="7" name="Elipsa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86860" cy="10572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CC65D4" w14:textId="2663CA0F" w:rsidR="00B71BFB" w:rsidRDefault="00B71BFB" w:rsidP="00B71BFB">
                                <w:r>
                                  <w:t xml:space="preserve">Poseban cilj 1.5 – Ustroj, vođenje i redovno ažuriranje interne evidencije i općinske imovine kojom upravlja Općina </w:t>
                                </w:r>
                                <w:r w:rsidR="00BE1DA9">
                                  <w:t>Podcrkavlje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7D54F397" id="Elipsa 7" o:spid="_x0000_s1034" style="position:absolute;margin-left:59.35pt;margin-top:75.45pt;width:321.8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qLegIAAEwFAAAOAAAAZHJzL2Uyb0RvYy54bWysVF9v2yAQf5+074B4X+1EaZNFdaqoXadJ&#10;VVutnfpMMMRIwDEgsbNPvwM7brVUe5jmB3zH3f3uP5dXndFkL3xQYCs6OSspEZZDrey2oj+ebz8t&#10;KAmR2ZppsKKiBxHo1erjh8vWLcUUGtC18ARBbFi2rqJNjG5ZFIE3wrBwBk5YFErwhkVk/baoPWsR&#10;3ehiWpYXRQu+dh64CAFvb3ohXWV8KQWPD1IGEYmuKMYW8+nzuUlnsbpky61nrlF8CIP9QxSGKYtO&#10;R6gbFhnZeXUCZRT3EEDGMw6mACkVFzkHzGZS/pHNU8OcyLlgcYIbyxT+Hyy/3z96ouqKzimxzGCL&#10;vmjlAiPzVJvWhSWqPLlHP3AByZRoJ71Jf0yBdLmeh7GeoouE4+WsXFwsLrDsHGWT8nw+nZ8n1OLV&#10;3PkQvwowJBEVFTo5TzmzJdvfhdhrH7XQNEXUx5CpeNAiKWv7XUjMA71Os3WeIHGtPdkz7D3jXNg4&#10;6UUNq0V/fV7iN4Q0WuQAM2BClkrrEXsASNN5it3HOugnU5EHcDQu/xZYbzxaZM9g42hslAX/HoDG&#10;rAbPvf6xSH1pUpVit+lyjxdJM91soD5g3z30CxEcv1XYgDsW4iPzuAHYNNzq+ICH1NBWFAaKkgb8&#10;r/fukz4OJkopaXGjKhp+7pgXlOhvFkf282Q2SyuYmRkOAzL+rWTzVmJ35hqwcRN8PxzPZNKP+khK&#10;D+YFl3+dvKKIWY6+K8qjPzLXsd90fD64WK+zGq6dY/HOPjmewFOd03Q9dy/Mu2EKIw7wPRy372QS&#10;e91kaWG9iyBVHtPXug4dwJXNozQ8L+lNeMtnrddHcPUbAAD//wMAUEsDBBQABgAIAAAAIQBVgLtN&#10;4QAAAAsBAAAPAAAAZHJzL2Rvd25yZXYueG1sTI/BTsMwDIbvSLxDZCRuLOk21q5rOiGkSoC0A6Xc&#10;s8ZrqzVJ1aRb4ekxJ7j5lz/9/pztZ9OzC46+c1ZCtBDA0NZOd7aRUH0UDwkwH5TVqncWJXyhh31+&#10;e5OpVLurfcdLGRpGJdanSkIbwpBy7usWjfILN6Cl3cmNRgWKY8P1qK5Ubnq+FGLDjeosXWjVgM8t&#10;1udyMhK+X4qqC9O2TET1dj6sXwvHu08p7+/mpx2wgHP4g+FXn9QhJ6ejm6z2rKccJTGhNDyKLTAi&#10;4s1yBewoYRXFa+B5xv//kP8AAAD//wMAUEsBAi0AFAAGAAgAAAAhALaDOJL+AAAA4QEAABMAAAAA&#10;AAAAAAAAAAAAAAAAAFtDb250ZW50X1R5cGVzXS54bWxQSwECLQAUAAYACAAAACEAOP0h/9YAAACU&#10;AQAACwAAAAAAAAAAAAAAAAAvAQAAX3JlbHMvLnJlbHNQSwECLQAUAAYACAAAACEA55V6i3oCAABM&#10;BQAADgAAAAAAAAAAAAAAAAAuAgAAZHJzL2Uyb0RvYy54bWxQSwECLQAUAAYACAAAACEAVYC7TeEA&#10;AAALAQAADwAAAAAAAAAAAAAAAADUBAAAZHJzL2Rvd25yZXYueG1sUEsFBgAAAAAEAAQA8wAAAOIF&#10;AAAAAA==&#10;" fillcolor="#4472c4 [3204]" strokecolor="#1f3763 [1604]" strokeweight="1pt">
                    <v:stroke joinstyle="miter"/>
                    <v:textbox>
                      <w:txbxContent>
                        <w:p w14:paraId="1ECC65D4" w14:textId="2663CA0F" w:rsidR="00B71BFB" w:rsidRDefault="00B71BFB" w:rsidP="00B71BFB">
                          <w:r>
                            <w:t xml:space="preserve">Poseban cilj 1.5 – Ustroj, vođenje i redovno ažuriranje interne evidencije i općinske imovine kojom upravlja Općina </w:t>
                          </w:r>
                          <w:r w:rsidR="00BE1DA9">
                            <w:t>Podcrkavlje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</w:p>
        <w:p w14:paraId="50038A27" w14:textId="65B72C17" w:rsidR="00B71BFB" w:rsidRPr="009224CB" w:rsidRDefault="00B71BFB" w:rsidP="00B71BFB"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="009D77E1"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9740211" wp14:editId="49CEC236">
                    <wp:simplePos x="0" y="0"/>
                    <wp:positionH relativeFrom="column">
                      <wp:posOffset>771857</wp:posOffset>
                    </wp:positionH>
                    <wp:positionV relativeFrom="paragraph">
                      <wp:posOffset>19107</wp:posOffset>
                    </wp:positionV>
                    <wp:extent cx="4110990" cy="1041400"/>
                    <wp:effectExtent l="0" t="0" r="22860" b="25400"/>
                    <wp:wrapNone/>
                    <wp:docPr id="8" name="Elipsa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10990" cy="10414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8DF3AA" w14:textId="77777777" w:rsidR="00B71BFB" w:rsidRDefault="00B71BFB" w:rsidP="00B71BFB">
                                <w:r>
                                  <w:t>Poseban cilj 1.6 – Priprema, realizacija i izvještavanja o primjeni akata strateškog planiranja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29740211" id="Elipsa 8" o:spid="_x0000_s1035" style="position:absolute;margin-left:60.8pt;margin-top:1.5pt;width:323.7pt;height:8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6wxfQIAAEwFAAAOAAAAZHJzL2Uyb0RvYy54bWysVFFv2yAQfp+0/4B4X21H6dZEdaqoXadJ&#10;VRu1nfpMMNRIwDEgsbNfvwM7brVWe5jmB8xxd99x391xftEbTfbCBwW2ptVJSYmwHBpln2v64/H6&#10;0xklITLbMA1W1PQgAr1Yffxw3rmlmEELuhGeIIgNy87VtI3RLYsi8FYYFk7ACYtKCd6wiKJ/LhrP&#10;OkQ3upiV5eeiA984D1yEgKdXg5KuMr6Ugsc7KYOIRNcU7xbz6vO6TWuxOmfLZ89cq/h4DfYPtzBM&#10;WQw6QV2xyMjOqzdQRnEPAWQ84WAKkFJxkXPAbKryj2weWuZEzgXJCW6iKfw/WH6733iimppioSwz&#10;WKKvWrnAyFnipnNhiSYPbuNHKeA2JdpLb9IfUyB95vMw8Sn6SDgezquqXCyQdo66qpxX8zIzXry4&#10;Ox/iNwGGpE1NhU7BU85syfY3IWJUtD5aoZBuNNwh7+JBi2Ss7b2QmAdGnWXv3EHiUnuyZ1h7xrmw&#10;sRpULWvEcHxa4pcSxSCTR5YyYEKWSusJewRI3fkWe4AZ7ZOryA04OZd/u9jgPHnkyGDj5GyUBf8e&#10;gMasxsiD/ZGkgZrEUuy3fa7x4ljTLTQHrLuHYSCC49cKC3DDQtwwjxOARcOpjne4SA1dTWHcUdKC&#10;//XeebLHxkQtJR1OVE3Dzx3zghL93WLLLqr5PI1gFuanX2Yo+Nea7WuN3ZlLwMJV+H44nrfJPurj&#10;VnowTzj86xQVVcxyjF1THv1RuIzDpOPzwcV6nc1w7ByLN/bB8QSeeE7d9dg/Me/GLozYwLdwnL43&#10;nTjYJk8L610EqXKbJqYHXscK4MjmVhqfl/QmvJaz1csjuPoNAAD//wMAUEsDBBQABgAIAAAAIQBl&#10;MTvL3gAAAAkBAAAPAAAAZHJzL2Rvd25yZXYueG1sTI/BTsMwEETvSPyDtUjcqN2C0jaNUyGkSIDE&#10;gRDubrxNosbrKHbawNeznOC2ozeancn2s+vFGcfQedKwXCgQSLW3HTUaqo/ibgMiREPW9J5QwxcG&#10;2OfXV5lJrb/QO57L2AgOoZAaDW2MQyplqFt0Jiz8gMTs6EdnIsuxkXY0Fw53vVwplUhnOuIPrRnw&#10;qcX6VE5Ow/dzUXVx2pYbVb2e3h5eCi+7T61vb+bHHYiIc/wzw299rg45dzr4iWwQPevVMmGrhnue&#10;xHydbPk4MEjWCmSeyf8L8h8AAAD//wMAUEsBAi0AFAAGAAgAAAAhALaDOJL+AAAA4QEAABMAAAAA&#10;AAAAAAAAAAAAAAAAAFtDb250ZW50X1R5cGVzXS54bWxQSwECLQAUAAYACAAAACEAOP0h/9YAAACU&#10;AQAACwAAAAAAAAAAAAAAAAAvAQAAX3JlbHMvLnJlbHNQSwECLQAUAAYACAAAACEAxN+sMX0CAABM&#10;BQAADgAAAAAAAAAAAAAAAAAuAgAAZHJzL2Uyb0RvYy54bWxQSwECLQAUAAYACAAAACEAZTE7y94A&#10;AAAJAQAADwAAAAAAAAAAAAAAAADXBAAAZHJzL2Rvd25yZXYueG1sUEsFBgAAAAAEAAQA8wAAAOIF&#10;AAAAAA==&#10;" fillcolor="#4472c4 [3204]" strokecolor="#1f3763 [1604]" strokeweight="1pt">
                    <v:stroke joinstyle="miter"/>
                    <v:textbox>
                      <w:txbxContent>
                        <w:p w14:paraId="048DF3AA" w14:textId="77777777" w:rsidR="00B71BFB" w:rsidRDefault="00B71BFB" w:rsidP="00B71BFB">
                          <w:r>
                            <w:t>Poseban cilj 1.6 – Priprema, realizacija i izvještavanja o primjeni akata strateškog planiranja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  <w:t xml:space="preserve">     </w:t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</w:p>
        <w:p w14:paraId="32D7E0D3" w14:textId="36939217" w:rsidR="00B71BFB" w:rsidRPr="009224CB" w:rsidRDefault="009224CB" w:rsidP="00B71BFB">
          <w:r w:rsidRPr="009224CB">
            <w:rPr>
              <w:noProof/>
              <w:lang w:eastAsia="hr-HR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6342E5B5" wp14:editId="6C84B4B6">
                    <wp:simplePos x="0" y="0"/>
                    <wp:positionH relativeFrom="column">
                      <wp:posOffset>628091</wp:posOffset>
                    </wp:positionH>
                    <wp:positionV relativeFrom="paragraph">
                      <wp:posOffset>489763</wp:posOffset>
                    </wp:positionV>
                    <wp:extent cx="4380865" cy="1200785"/>
                    <wp:effectExtent l="0" t="0" r="19685" b="18415"/>
                    <wp:wrapNone/>
                    <wp:docPr id="9" name="Elipsa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80865" cy="12007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911290" w14:textId="4F988845" w:rsidR="00B71BFB" w:rsidRDefault="00B71BFB" w:rsidP="00B71BFB">
                                <w:r>
                                  <w:t xml:space="preserve">Poseban cilj 1.7. – Razvoj ljudskih resursa, informacijsko – komunikacijske tehnologije i financijskog aspekta Općine </w:t>
                                </w:r>
                                <w:r w:rsidR="00BE1DA9">
                                  <w:t>Podcrkavlje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6342E5B5" id="Elipsa 9" o:spid="_x0000_s1036" style="position:absolute;margin-left:49.45pt;margin-top:38.55pt;width:344.95pt;height:9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+BbfAIAAE0FAAAOAAAAZHJzL2Uyb0RvYy54bWysVF9v2yAQf5+074B4X21nSZtGdaqoXadJ&#10;VRstnfpMMNRImGNAYmeffgd2nGqt9jDND/iOu/vdf66uu0aTvXBegSlpcZZTIgyHSpmXkv54uvs0&#10;p8QHZiqmwYiSHoSn18uPH65auxATqEFXwhEEMX7R2pLWIdhFlnlei4b5M7DCoFCCa1hA1r1klWMt&#10;ojc6m+T5edaCq6wDLrzH29teSJcJX0rBw6OUXgSiS4qxhXS6dG7jmS2v2OLFMVsrPoTB/iGKhimD&#10;TkeoWxYY2Tn1BqpR3IEHGc44NBlIqbhIOWA2Rf5HNpuaWZFyweJ4O5bJ/z9Y/rBfO6Kqkl5SYliD&#10;LfqilfWMXMbatNYvUGVj127gPJIx0U66Jv4xBdKleh7GeoouEI6X08/zfH4+o4SjrMB2XcxnETU7&#10;mVvnw1cBDYlESYWOzmPObMH29z702kctNI0R9TEkKhy0iMrafBcS80Cvk2SdJkjcaEf2DHvPOBcm&#10;FL2oZpXor2c5fkNIo0UKMAFGZKm0HrEHgDidb7H7WAf9aCrSAI7G+d8C641Hi+QZTBiNG2XAvQeg&#10;MavBc69/LFJfmlil0G271OMi5RqvtlAdsPEO+o3wlt8p7MA982HNHK4ALguudXjEQ2poSwoDRUkN&#10;7td791EfJxOllLS4UiX1P3fMCUr0N4Mze1lMp3EHEzOdXUyQca8l29cSs2tuADtX4ANieSKjftBH&#10;UjponnH7V9Eripjh6LukPLgjcxP6Vcf3g4vVKqnh3lkW7s3G8ggeCx3H66l7Zs4OYxhwgh/guH5v&#10;RrHXjZYGVrsAUqU5PdV1aAHubJql4X2Jj8JrPmmdXsHlbwAAAP//AwBQSwMEFAAGAAgAAAAhALqN&#10;qXPfAAAACQEAAA8AAABkcnMvZG93bnJldi54bWxMj0FPhDAUhO8m+x+at4k3tywxUJDHxpiQqIkH&#10;Ee9d+gSytCW07KK/3npyj5OZzHxTHFY9sjPNbrAGYb+LgJFprRpMh9B8VHcCmPPSKDlaQwjf5OBQ&#10;bm4KmSt7Me90rn3HQolxuUTovZ9yzl3bk5ZuZycywfuys5Y+yLnjapaXUK5HHkdRwrUcTFjo5URP&#10;PbWnetEIP89VM/glq0XUvJ7e7l8qy4dPxNvt+vgAzNPq/8Pwhx/QoQxMR7sY5diIkIksJBHSdA8s&#10;+KkQ4coRIU6SGHhZ8OsH5S8AAAD//wMAUEsBAi0AFAAGAAgAAAAhALaDOJL+AAAA4QEAABMAAAAA&#10;AAAAAAAAAAAAAAAAAFtDb250ZW50X1R5cGVzXS54bWxQSwECLQAUAAYACAAAACEAOP0h/9YAAACU&#10;AQAACwAAAAAAAAAAAAAAAAAvAQAAX3JlbHMvLnJlbHNQSwECLQAUAAYACAAAACEA/LvgW3wCAABN&#10;BQAADgAAAAAAAAAAAAAAAAAuAgAAZHJzL2Uyb0RvYy54bWxQSwECLQAUAAYACAAAACEAuo2pc98A&#10;AAAJAQAADwAAAAAAAAAAAAAAAADWBAAAZHJzL2Rvd25yZXYueG1sUEsFBgAAAAAEAAQA8wAAAOIF&#10;AAAAAA==&#10;" fillcolor="#4472c4 [3204]" strokecolor="#1f3763 [1604]" strokeweight="1pt">
                    <v:stroke joinstyle="miter"/>
                    <v:textbox>
                      <w:txbxContent>
                        <w:p w14:paraId="4F911290" w14:textId="4F988845" w:rsidR="00B71BFB" w:rsidRDefault="00B71BFB" w:rsidP="00B71BFB">
                          <w:r>
                            <w:t xml:space="preserve">Poseban cilj 1.7. – Razvoj ljudskih resursa, informacijsko – komunikacijske tehnologije i financijskog aspekta Općine </w:t>
                          </w:r>
                          <w:r w:rsidR="00BE1DA9">
                            <w:t>Podcrkavlje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</w:p>
        <w:p w14:paraId="1ED8C34A" w14:textId="2206B0A9" w:rsidR="00B71BFB" w:rsidRPr="009224CB" w:rsidRDefault="00B71BFB" w:rsidP="00B71BFB">
          <w:pPr>
            <w:ind w:left="705" w:firstLine="3"/>
            <w:rPr>
              <w:rFonts w:cs="Times New Roman"/>
              <w:b/>
              <w:bCs/>
              <w:i/>
              <w:iCs/>
              <w:sz w:val="24"/>
              <w:szCs w:val="24"/>
            </w:rPr>
          </w:pP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 xml:space="preserve">Poseban cilj 1.1.  – Učinkovito upravljanje nekretninama u vlasništvu Općine </w:t>
          </w:r>
          <w:r w:rsidR="00BE1DA9">
            <w:rPr>
              <w:rFonts w:cs="Times New Roman"/>
              <w:b/>
              <w:bCs/>
              <w:i/>
              <w:iCs/>
              <w:sz w:val="24"/>
              <w:szCs w:val="24"/>
            </w:rPr>
            <w:t>Podcrkavlje</w:t>
          </w:r>
        </w:p>
        <w:p w14:paraId="7CC8B00B" w14:textId="64E6F3A5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smanjenje portfelja nekretnina kojima upravljanja Općine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putem prodaje</w:t>
          </w:r>
        </w:p>
        <w:p w14:paraId="3A167EBF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aktivacija neiskorištene i neaktivne općinske imovine putem zakupa odnosno najma</w:t>
          </w:r>
        </w:p>
        <w:p w14:paraId="0C093CD5" w14:textId="6BAD9124" w:rsidR="00B71BFB" w:rsidRPr="009224CB" w:rsidRDefault="00B71BFB" w:rsidP="00B71BFB">
          <w:pPr>
            <w:ind w:left="705"/>
            <w:jc w:val="both"/>
            <w:rPr>
              <w:rFonts w:cs="Times New Roman"/>
              <w:b/>
              <w:bCs/>
              <w:i/>
              <w:iCs/>
              <w:sz w:val="24"/>
              <w:szCs w:val="24"/>
            </w:rPr>
          </w:pP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 xml:space="preserve">Poseban cilj 1.2. – Unaprjeđenje korporativnog upravljanja i vršenje kontrola Općine </w:t>
          </w:r>
          <w:r w:rsidR="00BE1DA9">
            <w:rPr>
              <w:rFonts w:cs="Times New Roman"/>
              <w:b/>
              <w:bCs/>
              <w:i/>
              <w:iCs/>
              <w:sz w:val="24"/>
              <w:szCs w:val="24"/>
            </w:rPr>
            <w:t xml:space="preserve">Podcrkavlje </w:t>
          </w: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 xml:space="preserve"> kao suvlasnika trgovačkog društva provodit će se putem sljedećih mjera:</w:t>
          </w:r>
        </w:p>
        <w:p w14:paraId="596F69E1" w14:textId="5DFAC8CB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implementiranje operativnih mjera upravljanja trgovačkim društvom u suvlasništvu Općine </w:t>
          </w:r>
          <w:r w:rsidR="00BE1DA9">
            <w:rPr>
              <w:rFonts w:cs="Times New Roman"/>
            </w:rPr>
            <w:t>Podcrkavlje</w:t>
          </w:r>
        </w:p>
        <w:p w14:paraId="223DC6EA" w14:textId="10049015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jačanje učinkovitosti poslovanja i praćenje poslovanja trgovačkog društva u suvlasništvu Općine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>.</w:t>
          </w:r>
        </w:p>
        <w:p w14:paraId="3704C13F" w14:textId="77777777" w:rsidR="00B71BFB" w:rsidRPr="009224CB" w:rsidRDefault="00B71BFB" w:rsidP="00B71BFB">
          <w:pPr>
            <w:ind w:left="705"/>
            <w:jc w:val="both"/>
            <w:rPr>
              <w:rFonts w:cs="Times New Roman"/>
              <w:b/>
              <w:bCs/>
              <w:i/>
              <w:iCs/>
              <w:sz w:val="24"/>
              <w:szCs w:val="24"/>
            </w:rPr>
          </w:pP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 xml:space="preserve">Poseban cilj 1.3. – Uspostaviti jedinstven sustav i kriterije u procjeni vrijednosti pojedinog oblika imovine, kako bi se poštivalo važeće zakonodavstvo i što </w:t>
          </w:r>
          <w:proofErr w:type="spellStart"/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>transparentnije</w:t>
          </w:r>
          <w:proofErr w:type="spellEnd"/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 xml:space="preserve"> odredila njezina vrijednost provodit će se putem sljedeće mjere:</w:t>
          </w:r>
        </w:p>
        <w:p w14:paraId="4C76573E" w14:textId="4911198B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snimanje, popis i ocjena realnog stanja imovine u vlasništvu Općine </w:t>
          </w:r>
          <w:r w:rsidR="00BE1DA9">
            <w:rPr>
              <w:rFonts w:cs="Times New Roman"/>
            </w:rPr>
            <w:t>Podcrkavlje</w:t>
          </w:r>
        </w:p>
        <w:p w14:paraId="72FDB8B1" w14:textId="77777777" w:rsidR="00B71BFB" w:rsidRPr="009224CB" w:rsidRDefault="00B71BFB" w:rsidP="00BE1DA9">
          <w:pPr>
            <w:pStyle w:val="Odlomakpopisa"/>
            <w:spacing w:line="276" w:lineRule="auto"/>
            <w:ind w:left="1065"/>
            <w:jc w:val="both"/>
            <w:rPr>
              <w:rFonts w:cs="Times New Roman"/>
            </w:rPr>
          </w:pPr>
        </w:p>
        <w:p w14:paraId="0AA34FF8" w14:textId="77777777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Područja upravljanja koja ovaj poseban cilj obuhvaća u Godišnjem planu upravljanja imovinom je:</w:t>
          </w:r>
        </w:p>
        <w:p w14:paraId="363FA5B3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utvrđivanje tržišne vrijednosti nekretnina</w:t>
          </w:r>
        </w:p>
        <w:p w14:paraId="42C49E3E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izrade baze podataka radi osiguranja transparentnosti tržišta nekretnina</w:t>
          </w:r>
        </w:p>
        <w:p w14:paraId="0BF77EAD" w14:textId="77777777" w:rsidR="00B71BFB" w:rsidRPr="009224CB" w:rsidRDefault="00B71BFB" w:rsidP="00B71BFB">
          <w:pPr>
            <w:ind w:left="705"/>
            <w:jc w:val="both"/>
            <w:rPr>
              <w:rFonts w:cs="Times New Roman"/>
              <w:b/>
              <w:bCs/>
              <w:i/>
              <w:iCs/>
              <w:sz w:val="24"/>
              <w:szCs w:val="24"/>
            </w:rPr>
          </w:pP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>Poseban cilj 1.4. -Usklađenje i kontinuirano predlaganje te donošenje novih akata provodit će se putem sljedeće mjere:</w:t>
          </w:r>
        </w:p>
        <w:p w14:paraId="30C377A2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predlaganje izmjena i dopuna važećih akata te izrade prijedloga novih akata za poboljšanje upravljanja općinskom imovinom</w:t>
          </w:r>
        </w:p>
        <w:p w14:paraId="55D151F3" w14:textId="77777777" w:rsidR="00B71BFB" w:rsidRPr="009224CB" w:rsidRDefault="00B71BFB" w:rsidP="00B71BFB">
          <w:pPr>
            <w:ind w:left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Područja upravljanja koja ovaj poseban cilj obuhvaća u Godišnjem planu upravljanja općinskom imovinom je:</w:t>
          </w:r>
        </w:p>
        <w:p w14:paraId="5A41B7C9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otklanjanje nedostataka u postupanju s općinskom imovinom</w:t>
          </w:r>
        </w:p>
        <w:p w14:paraId="26347210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uočavanje i otklanjanje dupliciranja poslova i preklapanja ovlasti,</w:t>
          </w:r>
        </w:p>
        <w:p w14:paraId="450893B3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povećanje efikasnosti upravljanja općinskom imovinom</w:t>
          </w:r>
        </w:p>
        <w:p w14:paraId="7517033B" w14:textId="0857EBB8" w:rsidR="00B71BFB" w:rsidRPr="009224CB" w:rsidRDefault="00B71BFB" w:rsidP="00B71BFB">
          <w:pPr>
            <w:ind w:left="705"/>
            <w:jc w:val="both"/>
            <w:rPr>
              <w:rFonts w:cs="Times New Roman"/>
              <w:b/>
              <w:bCs/>
              <w:i/>
              <w:iCs/>
              <w:sz w:val="24"/>
              <w:szCs w:val="24"/>
            </w:rPr>
          </w:pP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lastRenderedPageBreak/>
            <w:t xml:space="preserve">Poseban cilj 1.5 – ustroj, vođenje i redovno ažuriranje interne evidencije općinske imovine kojom upravlja Općina </w:t>
          </w:r>
          <w:r w:rsidR="00BE1DA9">
            <w:rPr>
              <w:rFonts w:cs="Times New Roman"/>
              <w:b/>
              <w:bCs/>
              <w:i/>
              <w:iCs/>
              <w:sz w:val="24"/>
              <w:szCs w:val="24"/>
            </w:rPr>
            <w:t>Podcrkavlje</w:t>
          </w: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 xml:space="preserve"> provodit će se putem sljedećih mjera:</w:t>
          </w:r>
        </w:p>
        <w:p w14:paraId="0EE3DA09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funkcionalna uspostava registra imovine</w:t>
          </w:r>
        </w:p>
        <w:p w14:paraId="56303873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dostavljanje podataka i promjena predmetnih podataka u Središnji registar državne imovine</w:t>
          </w:r>
        </w:p>
        <w:p w14:paraId="12F281ED" w14:textId="77777777" w:rsidR="00B71BFB" w:rsidRPr="009224CB" w:rsidRDefault="00B71BFB" w:rsidP="00B71BFB">
          <w:pPr>
            <w:ind w:left="705"/>
            <w:jc w:val="both"/>
            <w:rPr>
              <w:rFonts w:cs="Times New Roman"/>
              <w:b/>
              <w:bCs/>
              <w:i/>
              <w:iCs/>
              <w:sz w:val="24"/>
              <w:szCs w:val="24"/>
            </w:rPr>
          </w:pP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>Poseban cilj 1.6 – priprema, realizacija i izvještavanje o  primjeni akata strateškog planiranja provodit će se putem sljedeće mjere:</w:t>
          </w:r>
        </w:p>
        <w:p w14:paraId="7C6F1505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unaprjeđenje upravljanja općinskom imovinom putem akata strateškog planiranja</w:t>
          </w:r>
        </w:p>
        <w:p w14:paraId="4C865C4C" w14:textId="77777777" w:rsidR="00B71BFB" w:rsidRPr="009224CB" w:rsidRDefault="00B71BFB" w:rsidP="00B71BFB">
          <w:pPr>
            <w:ind w:left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Područje upravljanja koja ovaj poseban cilj  obuhvaća u Godišnjem planu upravljanja općinskom imovinom je:</w:t>
          </w:r>
        </w:p>
        <w:p w14:paraId="598FB6A2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usvajanje Godišnjeg plana upravljanja imovinom</w:t>
          </w:r>
        </w:p>
        <w:p w14:paraId="795E5BAF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usvajanje Strategije  upravljanja imovinom</w:t>
          </w:r>
        </w:p>
        <w:p w14:paraId="33F04BED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usvajanje ostalih strateških akata upravljanja imovinom</w:t>
          </w:r>
        </w:p>
        <w:p w14:paraId="249D869C" w14:textId="23DAD198" w:rsidR="00B71BFB" w:rsidRPr="009224CB" w:rsidRDefault="00B71BFB" w:rsidP="00B71BFB">
          <w:pPr>
            <w:ind w:left="705"/>
            <w:jc w:val="both"/>
            <w:rPr>
              <w:rFonts w:cs="Times New Roman"/>
              <w:b/>
              <w:bCs/>
              <w:i/>
              <w:iCs/>
              <w:sz w:val="24"/>
              <w:szCs w:val="24"/>
            </w:rPr>
          </w:pP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 xml:space="preserve">Poseban cilj 1.7. – razvoj ljudskih resursa, informacijsko-komunikacijske tehnologije i financijskog aspekta Općine </w:t>
          </w:r>
          <w:r w:rsidR="00BE1DA9">
            <w:rPr>
              <w:rFonts w:cs="Times New Roman"/>
              <w:b/>
              <w:bCs/>
              <w:i/>
              <w:iCs/>
              <w:sz w:val="24"/>
              <w:szCs w:val="24"/>
            </w:rPr>
            <w:t xml:space="preserve">Podcrkavlje </w:t>
          </w: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>provodit će se putem sljedećih mjera:</w:t>
          </w:r>
        </w:p>
        <w:p w14:paraId="4A41DB66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strateško upravljanja ljudskim resursima</w:t>
          </w:r>
        </w:p>
        <w:p w14:paraId="5B8AB1E4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poboljšanje informatizacije i digitalizacije</w:t>
          </w:r>
        </w:p>
        <w:p w14:paraId="72D76FDC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poboljšanje financijskog upravljanja</w:t>
          </w:r>
        </w:p>
        <w:p w14:paraId="4DEB4AAD" w14:textId="5E8AE870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Poseban cilj Razvoj ljudskih resursa, informacijsko-komunikacijske tehnologije i financijskog aspekta Općine </w:t>
          </w:r>
          <w:r w:rsidR="00BE1DA9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 xml:space="preserve">važna je podloga za uspješnu implementaciju prethodno opisanih ciljeva Strategije upravljanja imovinom u vlasništvu Općine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za razdoblje 20</w:t>
          </w:r>
          <w:r w:rsidR="008F414C">
            <w:rPr>
              <w:rFonts w:cs="Times New Roman"/>
            </w:rPr>
            <w:t>20</w:t>
          </w:r>
          <w:r w:rsidRPr="009224CB">
            <w:rPr>
              <w:rFonts w:cs="Times New Roman"/>
            </w:rPr>
            <w:t>. – 202</w:t>
          </w:r>
          <w:r w:rsidR="008F414C">
            <w:rPr>
              <w:rFonts w:cs="Times New Roman"/>
            </w:rPr>
            <w:t>4</w:t>
          </w:r>
          <w:r w:rsidRPr="009224CB">
            <w:rPr>
              <w:rFonts w:cs="Times New Roman"/>
            </w:rPr>
            <w:t xml:space="preserve">. </w:t>
          </w:r>
        </w:p>
        <w:p w14:paraId="569C9D26" w14:textId="77777777" w:rsidR="00B71BFB" w:rsidRPr="009224CB" w:rsidRDefault="00B71BFB" w:rsidP="00B71BFB">
          <w:pPr>
            <w:rPr>
              <w:rFonts w:cs="Times New Roman"/>
            </w:rPr>
          </w:pPr>
        </w:p>
        <w:p w14:paraId="0D14019E" w14:textId="0FD5E89D" w:rsidR="00B71BFB" w:rsidRDefault="00F83B22" w:rsidP="00CA4261">
          <w:pPr>
            <w:spacing w:after="0"/>
            <w:rPr>
              <w:rFonts w:cs="Times New Roman"/>
            </w:rPr>
          </w:pPr>
          <w:r>
            <w:rPr>
              <w:rFonts w:cs="Times New Roman"/>
            </w:rPr>
            <w:t>KLASA : 406-01/2</w:t>
          </w:r>
          <w:r w:rsidR="00EC2960">
            <w:rPr>
              <w:rFonts w:cs="Times New Roman"/>
            </w:rPr>
            <w:t>4</w:t>
          </w:r>
          <w:r>
            <w:rPr>
              <w:rFonts w:cs="Times New Roman"/>
            </w:rPr>
            <w:t>-01/</w:t>
          </w:r>
        </w:p>
        <w:p w14:paraId="0D279165" w14:textId="5A4F58A3" w:rsidR="00F83B22" w:rsidRPr="009224CB" w:rsidRDefault="00F83B22" w:rsidP="00F83B22">
          <w:pPr>
            <w:rPr>
              <w:rFonts w:cs="Times New Roman"/>
            </w:rPr>
          </w:pPr>
          <w:r>
            <w:rPr>
              <w:rFonts w:cs="Times New Roman"/>
            </w:rPr>
            <w:t>URBROJ : 2178-13-02/1-2</w:t>
          </w:r>
          <w:r w:rsidR="00EC2960">
            <w:rPr>
              <w:rFonts w:cs="Times New Roman"/>
            </w:rPr>
            <w:t>4</w:t>
          </w:r>
          <w:r>
            <w:rPr>
              <w:rFonts w:cs="Times New Roman"/>
            </w:rPr>
            <w:t>-</w:t>
          </w:r>
        </w:p>
        <w:p w14:paraId="7E42C7FB" w14:textId="248301E2" w:rsidR="00493326" w:rsidRPr="009224CB" w:rsidRDefault="00493326" w:rsidP="00493326">
          <w:pPr>
            <w:spacing w:after="0" w:line="240" w:lineRule="auto"/>
            <w:jc w:val="both"/>
            <w:rPr>
              <w:rFonts w:cs="Times New Roman"/>
            </w:rPr>
          </w:pPr>
        </w:p>
        <w:p w14:paraId="50EC0F65" w14:textId="0B177CCC" w:rsidR="00493326" w:rsidRPr="009224CB" w:rsidRDefault="00493326" w:rsidP="00493326">
          <w:pPr>
            <w:spacing w:after="0" w:line="240" w:lineRule="auto"/>
            <w:jc w:val="both"/>
            <w:rPr>
              <w:rFonts w:cs="Times New Roman"/>
            </w:rPr>
          </w:pPr>
        </w:p>
        <w:p w14:paraId="1F1B4F31" w14:textId="77777777" w:rsidR="00493326" w:rsidRPr="009224CB" w:rsidRDefault="00493326" w:rsidP="00493326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08DBAA3A" w14:textId="77777777" w:rsidR="009E3B03" w:rsidRPr="009224CB" w:rsidRDefault="009E3B03" w:rsidP="009E3B03">
          <w:pPr>
            <w:spacing w:after="0" w:line="240" w:lineRule="auto"/>
            <w:jc w:val="both"/>
            <w:rPr>
              <w:rFonts w:cs="Times New Roman"/>
            </w:rPr>
          </w:pPr>
        </w:p>
        <w:p w14:paraId="2C5A92D1" w14:textId="123FA677" w:rsidR="00BF1738" w:rsidRPr="009224CB" w:rsidRDefault="00BF1738" w:rsidP="00BF1738">
          <w:pPr>
            <w:spacing w:after="0" w:line="240" w:lineRule="auto"/>
            <w:jc w:val="both"/>
            <w:rPr>
              <w:rFonts w:cs="Times New Roman"/>
              <w:color w:val="FF0000"/>
            </w:rPr>
          </w:pPr>
        </w:p>
        <w:p w14:paraId="2EE1D881" w14:textId="77777777" w:rsidR="00BF1738" w:rsidRPr="009224CB" w:rsidRDefault="00BF1738" w:rsidP="00BF1738">
          <w:pPr>
            <w:spacing w:after="0" w:line="240" w:lineRule="auto"/>
            <w:ind w:left="708"/>
            <w:jc w:val="both"/>
            <w:rPr>
              <w:rFonts w:cs="Times New Roman"/>
              <w:color w:val="FF0000"/>
            </w:rPr>
          </w:pPr>
        </w:p>
        <w:p w14:paraId="1A9768F8" w14:textId="3DA2ADE3" w:rsidR="0023729F" w:rsidRPr="009224CB" w:rsidRDefault="0023729F" w:rsidP="00962191">
          <w:pPr>
            <w:spacing w:after="0" w:line="240" w:lineRule="auto"/>
            <w:ind w:firstLine="708"/>
            <w:jc w:val="both"/>
            <w:rPr>
              <w:rFonts w:cs="Times New Roman"/>
            </w:rPr>
          </w:pPr>
        </w:p>
        <w:p w14:paraId="24F5B55C" w14:textId="77777777" w:rsidR="0023729F" w:rsidRPr="009224CB" w:rsidRDefault="0023729F" w:rsidP="00962191">
          <w:pPr>
            <w:spacing w:after="0" w:line="240" w:lineRule="auto"/>
            <w:ind w:firstLine="708"/>
            <w:jc w:val="both"/>
            <w:rPr>
              <w:rFonts w:cs="Times New Roman"/>
            </w:rPr>
          </w:pPr>
        </w:p>
        <w:p w14:paraId="423DCB86" w14:textId="77777777" w:rsidR="003B2BAB" w:rsidRPr="009224CB" w:rsidRDefault="003B2BAB" w:rsidP="00D46049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1B7B3C9E" w14:textId="77777777" w:rsidR="000D19F3" w:rsidRPr="009224CB" w:rsidRDefault="000D19F3" w:rsidP="000D19F3">
          <w:pPr>
            <w:ind w:left="708"/>
            <w:jc w:val="both"/>
            <w:rPr>
              <w:rFonts w:cs="Times New Roman"/>
            </w:rPr>
          </w:pPr>
        </w:p>
        <w:p w14:paraId="27D7033D" w14:textId="77777777" w:rsidR="00FB01BA" w:rsidRPr="009224CB" w:rsidRDefault="00FB01BA">
          <w:pPr>
            <w:rPr>
              <w:rFonts w:cs="Times New Roman"/>
            </w:rPr>
          </w:pPr>
        </w:p>
        <w:p w14:paraId="5D500F33" w14:textId="77777777" w:rsidR="00FB01BA" w:rsidRPr="009224CB" w:rsidRDefault="00FB01BA">
          <w:pPr>
            <w:rPr>
              <w:rFonts w:cs="Times New Roman"/>
            </w:rPr>
          </w:pPr>
        </w:p>
        <w:p w14:paraId="6E1A60B5" w14:textId="030120B2" w:rsidR="00FB01BA" w:rsidRPr="009224CB" w:rsidRDefault="004F775B">
          <w:pPr>
            <w:rPr>
              <w:rFonts w:cs="Times New Roman"/>
            </w:rPr>
          </w:pPr>
        </w:p>
      </w:sdtContent>
    </w:sdt>
    <w:sectPr w:rsidR="00FB01BA" w:rsidRPr="009224CB" w:rsidSect="00FB01BA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4E79"/>
    <w:multiLevelType w:val="hybridMultilevel"/>
    <w:tmpl w:val="8398E800"/>
    <w:lvl w:ilvl="0" w:tplc="7CEAC31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F93B99"/>
    <w:multiLevelType w:val="hybridMultilevel"/>
    <w:tmpl w:val="2DF43654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5671685"/>
    <w:multiLevelType w:val="multilevel"/>
    <w:tmpl w:val="41361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5F30208"/>
    <w:multiLevelType w:val="hybridMultilevel"/>
    <w:tmpl w:val="1BFE3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2CFF"/>
    <w:multiLevelType w:val="hybridMultilevel"/>
    <w:tmpl w:val="DC6480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A3D68"/>
    <w:multiLevelType w:val="hybridMultilevel"/>
    <w:tmpl w:val="11368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82574"/>
    <w:multiLevelType w:val="multilevel"/>
    <w:tmpl w:val="41361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BAA1B01"/>
    <w:multiLevelType w:val="hybridMultilevel"/>
    <w:tmpl w:val="0B44A5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8C7EBF"/>
    <w:multiLevelType w:val="multilevel"/>
    <w:tmpl w:val="62FAA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00E16DE"/>
    <w:multiLevelType w:val="hybridMultilevel"/>
    <w:tmpl w:val="051EC98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134654"/>
    <w:multiLevelType w:val="hybridMultilevel"/>
    <w:tmpl w:val="8DBCD552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8E94B27"/>
    <w:multiLevelType w:val="hybridMultilevel"/>
    <w:tmpl w:val="D6AACC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379B3"/>
    <w:multiLevelType w:val="hybridMultilevel"/>
    <w:tmpl w:val="23304B9A"/>
    <w:lvl w:ilvl="0" w:tplc="B4DE586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900C1B"/>
    <w:multiLevelType w:val="hybridMultilevel"/>
    <w:tmpl w:val="4B1E3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45ADE"/>
    <w:multiLevelType w:val="hybridMultilevel"/>
    <w:tmpl w:val="844CDE5C"/>
    <w:lvl w:ilvl="0" w:tplc="041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EA40EB9"/>
    <w:multiLevelType w:val="hybridMultilevel"/>
    <w:tmpl w:val="1A905BD8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66673FB6"/>
    <w:multiLevelType w:val="multilevel"/>
    <w:tmpl w:val="B128F7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6E1B4B8D"/>
    <w:multiLevelType w:val="hybridMultilevel"/>
    <w:tmpl w:val="3B7A2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04042"/>
    <w:multiLevelType w:val="hybridMultilevel"/>
    <w:tmpl w:val="E90CF16A"/>
    <w:lvl w:ilvl="0" w:tplc="F228B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"/>
  </w:num>
  <w:num w:numId="5">
    <w:abstractNumId w:val="18"/>
  </w:num>
  <w:num w:numId="6">
    <w:abstractNumId w:val="12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  <w:num w:numId="16">
    <w:abstractNumId w:val="8"/>
  </w:num>
  <w:num w:numId="17">
    <w:abstractNumId w:val="6"/>
  </w:num>
  <w:num w:numId="18">
    <w:abstractNumId w:val="7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5E"/>
    <w:rsid w:val="000C38BF"/>
    <w:rsid w:val="000D19F3"/>
    <w:rsid w:val="000F1040"/>
    <w:rsid w:val="001979E6"/>
    <w:rsid w:val="00203837"/>
    <w:rsid w:val="0023729F"/>
    <w:rsid w:val="002410F6"/>
    <w:rsid w:val="002533C1"/>
    <w:rsid w:val="00282574"/>
    <w:rsid w:val="00296CE1"/>
    <w:rsid w:val="002A5299"/>
    <w:rsid w:val="003310BF"/>
    <w:rsid w:val="00334AB5"/>
    <w:rsid w:val="003408CC"/>
    <w:rsid w:val="00363F66"/>
    <w:rsid w:val="003B2BAB"/>
    <w:rsid w:val="003F0CF3"/>
    <w:rsid w:val="00493326"/>
    <w:rsid w:val="004E2986"/>
    <w:rsid w:val="004F775B"/>
    <w:rsid w:val="004F7A9A"/>
    <w:rsid w:val="00545F0D"/>
    <w:rsid w:val="00571D51"/>
    <w:rsid w:val="00574968"/>
    <w:rsid w:val="00596E6C"/>
    <w:rsid w:val="00597796"/>
    <w:rsid w:val="00652CFB"/>
    <w:rsid w:val="006A5290"/>
    <w:rsid w:val="006D0D87"/>
    <w:rsid w:val="006D2E3D"/>
    <w:rsid w:val="00711062"/>
    <w:rsid w:val="00764A1A"/>
    <w:rsid w:val="00783839"/>
    <w:rsid w:val="007A4C5B"/>
    <w:rsid w:val="007D4698"/>
    <w:rsid w:val="00821F24"/>
    <w:rsid w:val="0083039A"/>
    <w:rsid w:val="008373A2"/>
    <w:rsid w:val="00876245"/>
    <w:rsid w:val="008B16D1"/>
    <w:rsid w:val="008F414C"/>
    <w:rsid w:val="008F4406"/>
    <w:rsid w:val="008F490F"/>
    <w:rsid w:val="009224CB"/>
    <w:rsid w:val="00962191"/>
    <w:rsid w:val="009737A0"/>
    <w:rsid w:val="009D77E1"/>
    <w:rsid w:val="009E3B03"/>
    <w:rsid w:val="009E4FA9"/>
    <w:rsid w:val="00A132A4"/>
    <w:rsid w:val="00A35214"/>
    <w:rsid w:val="00A54D80"/>
    <w:rsid w:val="00A75D6F"/>
    <w:rsid w:val="00A95CE8"/>
    <w:rsid w:val="00AB5545"/>
    <w:rsid w:val="00B02CDF"/>
    <w:rsid w:val="00B204B7"/>
    <w:rsid w:val="00B31599"/>
    <w:rsid w:val="00B46A1B"/>
    <w:rsid w:val="00B67D74"/>
    <w:rsid w:val="00B71BFB"/>
    <w:rsid w:val="00B9241E"/>
    <w:rsid w:val="00BA0A79"/>
    <w:rsid w:val="00BD4EAD"/>
    <w:rsid w:val="00BE1DA9"/>
    <w:rsid w:val="00BE474A"/>
    <w:rsid w:val="00BF1738"/>
    <w:rsid w:val="00C63783"/>
    <w:rsid w:val="00CA4261"/>
    <w:rsid w:val="00CF058F"/>
    <w:rsid w:val="00D0115D"/>
    <w:rsid w:val="00D4499E"/>
    <w:rsid w:val="00D46049"/>
    <w:rsid w:val="00D51E9F"/>
    <w:rsid w:val="00D6560E"/>
    <w:rsid w:val="00E67A58"/>
    <w:rsid w:val="00E70E70"/>
    <w:rsid w:val="00EC2960"/>
    <w:rsid w:val="00F20102"/>
    <w:rsid w:val="00F20A73"/>
    <w:rsid w:val="00F21D31"/>
    <w:rsid w:val="00F3519B"/>
    <w:rsid w:val="00F52379"/>
    <w:rsid w:val="00F524E5"/>
    <w:rsid w:val="00F83B22"/>
    <w:rsid w:val="00FB01BA"/>
    <w:rsid w:val="00FB094E"/>
    <w:rsid w:val="00FC3E81"/>
    <w:rsid w:val="00FC765E"/>
    <w:rsid w:val="00F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9D0E"/>
  <w15:chartTrackingRefBased/>
  <w15:docId w15:val="{033FFCC9-0A6A-4691-BF61-9DF7F1A1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B01B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FB01BA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FB01BA"/>
    <w:pPr>
      <w:ind w:left="720"/>
      <w:contextualSpacing/>
    </w:pPr>
  </w:style>
  <w:style w:type="table" w:styleId="Reetkatablice">
    <w:name w:val="Table Grid"/>
    <w:basedOn w:val="Obinatablica"/>
    <w:uiPriority w:val="39"/>
    <w:rsid w:val="00BE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71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13DC-0626-42F1-8283-F6F287D9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15</Pages>
  <Words>5173</Words>
  <Characters>29491</Characters>
  <Application>Microsoft Office Word</Application>
  <DocSecurity>0</DocSecurity>
  <Lines>245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OPĆINA PODCRKAVLJE</vt:lpstr>
    </vt:vector>
  </TitlesOfParts>
  <Company/>
  <LinksUpToDate>false</LinksUpToDate>
  <CharactersWithSpaces>34595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PODCRKAVLJE</dc:title>
  <dc:subject>PLAN UPRAVLJANJA IMOVINOM U VLASNIŠTVU OPĆINE PODCRKAVLJE ZA 2025.</dc:subject>
  <dc:creator>Listopad, 2024</dc:creator>
  <cp:keywords/>
  <dc:description/>
  <cp:lastModifiedBy>Načelnik</cp:lastModifiedBy>
  <cp:revision>33</cp:revision>
  <cp:lastPrinted>2024-11-19T11:04:00Z</cp:lastPrinted>
  <dcterms:created xsi:type="dcterms:W3CDTF">2023-10-30T08:07:00Z</dcterms:created>
  <dcterms:modified xsi:type="dcterms:W3CDTF">2024-11-21T09:22:00Z</dcterms:modified>
</cp:coreProperties>
</file>